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99" w:rsidRPr="00F57A8C" w:rsidRDefault="00102D99" w:rsidP="00F57A8C">
      <w:pPr>
        <w:pStyle w:val="ql-align-center"/>
        <w:shd w:val="clear" w:color="auto" w:fill="FFFFFF"/>
        <w:spacing w:before="0" w:beforeAutospacing="0" w:after="0" w:afterAutospacing="0"/>
        <w:jc w:val="center"/>
        <w:rPr>
          <w:rFonts w:ascii="Helvetica" w:hAnsi="Helvetica" w:cs="Helvetica"/>
          <w:color w:val="494949"/>
          <w:sz w:val="21"/>
          <w:szCs w:val="21"/>
        </w:rPr>
      </w:pPr>
      <w:r w:rsidRPr="00F57A8C">
        <w:rPr>
          <w:rStyle w:val="ql-size-12"/>
          <w:rFonts w:ascii="Helvetica" w:hAnsi="Helvetica" w:cs="Helvetica"/>
          <w:color w:val="494949"/>
          <w:sz w:val="21"/>
          <w:szCs w:val="21"/>
        </w:rPr>
        <w:t>[01110]</w:t>
      </w:r>
    </w:p>
    <w:p w:rsidR="00102D99" w:rsidRPr="00A85A08" w:rsidRDefault="00102D99" w:rsidP="00F57A8C">
      <w:pPr>
        <w:pStyle w:val="ql-align-center"/>
        <w:shd w:val="clear" w:color="auto" w:fill="FFFFFF"/>
        <w:spacing w:before="0" w:beforeAutospacing="0" w:after="0" w:afterAutospacing="0"/>
        <w:jc w:val="center"/>
        <w:rPr>
          <w:rStyle w:val="a3"/>
          <w:rFonts w:ascii="Helvetica" w:hAnsi="Helvetica" w:cs="Helvetica" w:hint="eastAsia"/>
          <w:color w:val="494949"/>
          <w:sz w:val="30"/>
          <w:szCs w:val="30"/>
        </w:rPr>
      </w:pPr>
      <w:r w:rsidRPr="00A85A08">
        <w:rPr>
          <w:rStyle w:val="a3"/>
          <w:rFonts w:ascii="Helvetica" w:hAnsi="Helvetica" w:cs="Helvetica"/>
          <w:color w:val="494949"/>
          <w:sz w:val="30"/>
          <w:szCs w:val="30"/>
        </w:rPr>
        <w:t>韩国概况自学考试大纲</w:t>
      </w:r>
    </w:p>
    <w:p w:rsidR="00A85A08" w:rsidRPr="00A85A08" w:rsidRDefault="00A85A08" w:rsidP="00F57A8C">
      <w:pPr>
        <w:pStyle w:val="ql-align-center"/>
        <w:shd w:val="clear" w:color="auto" w:fill="FFFFFF"/>
        <w:spacing w:before="0" w:beforeAutospacing="0" w:after="0" w:afterAutospacing="0"/>
        <w:jc w:val="center"/>
        <w:rPr>
          <w:rStyle w:val="a3"/>
          <w:rFonts w:ascii="Helvetica" w:hAnsi="Helvetica" w:cs="Helvetica" w:hint="eastAsia"/>
          <w:b w:val="0"/>
          <w:color w:val="494949"/>
          <w:sz w:val="21"/>
          <w:szCs w:val="21"/>
        </w:rPr>
      </w:pPr>
      <w:r w:rsidRPr="00A85A08">
        <w:rPr>
          <w:rStyle w:val="a3"/>
          <w:rFonts w:ascii="Helvetica" w:hAnsi="Helvetica" w:cs="Helvetica" w:hint="eastAsia"/>
          <w:b w:val="0"/>
          <w:color w:val="494949"/>
          <w:sz w:val="21"/>
          <w:szCs w:val="21"/>
        </w:rPr>
        <w:t>浙江教育考试院</w:t>
      </w:r>
    </w:p>
    <w:p w:rsidR="00A85A08" w:rsidRPr="00A85A08" w:rsidRDefault="00A85A08" w:rsidP="00F57A8C">
      <w:pPr>
        <w:pStyle w:val="ql-align-center"/>
        <w:shd w:val="clear" w:color="auto" w:fill="FFFFFF"/>
        <w:spacing w:before="0" w:beforeAutospacing="0" w:after="0" w:afterAutospacing="0"/>
        <w:jc w:val="center"/>
        <w:rPr>
          <w:rFonts w:ascii="Helvetica" w:hAnsi="Helvetica" w:cs="Helvetica"/>
          <w:b/>
          <w:color w:val="494949"/>
          <w:sz w:val="21"/>
          <w:szCs w:val="21"/>
        </w:rPr>
      </w:pPr>
      <w:r w:rsidRPr="00A85A08">
        <w:rPr>
          <w:rStyle w:val="a3"/>
          <w:rFonts w:ascii="Helvetica" w:hAnsi="Helvetica" w:cs="Helvetica" w:hint="eastAsia"/>
          <w:b w:val="0"/>
          <w:color w:val="494949"/>
          <w:sz w:val="21"/>
          <w:szCs w:val="21"/>
        </w:rPr>
        <w:t>2019</w:t>
      </w:r>
      <w:r w:rsidRPr="00A85A08">
        <w:rPr>
          <w:rStyle w:val="a3"/>
          <w:rFonts w:ascii="Helvetica" w:hAnsi="Helvetica" w:cs="Helvetica" w:hint="eastAsia"/>
          <w:b w:val="0"/>
          <w:color w:val="494949"/>
          <w:sz w:val="21"/>
          <w:szCs w:val="21"/>
        </w:rPr>
        <w:t>年</w:t>
      </w:r>
      <w:r w:rsidRPr="00A85A08">
        <w:rPr>
          <w:rStyle w:val="a3"/>
          <w:rFonts w:ascii="Helvetica" w:hAnsi="Helvetica" w:cs="Helvetica" w:hint="eastAsia"/>
          <w:b w:val="0"/>
          <w:color w:val="494949"/>
          <w:sz w:val="21"/>
          <w:szCs w:val="21"/>
        </w:rPr>
        <w:t>12</w:t>
      </w:r>
      <w:r w:rsidRPr="00A85A08">
        <w:rPr>
          <w:rStyle w:val="a3"/>
          <w:rFonts w:ascii="Helvetica" w:hAnsi="Helvetica" w:cs="Helvetica" w:hint="eastAsia"/>
          <w:b w:val="0"/>
          <w:color w:val="494949"/>
          <w:sz w:val="21"/>
          <w:szCs w:val="21"/>
        </w:rPr>
        <w:t>月</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Default="00102D99" w:rsidP="00F57A8C">
      <w:pPr>
        <w:pStyle w:val="a4"/>
        <w:shd w:val="clear" w:color="auto" w:fill="FFFFFF"/>
        <w:spacing w:before="0" w:beforeAutospacing="0" w:after="0" w:afterAutospacing="0"/>
        <w:rPr>
          <w:rStyle w:val="a3"/>
          <w:rFonts w:ascii="Helvetica" w:hAnsi="Helvetica" w:cs="Helvetica" w:hint="eastAsia"/>
          <w:color w:val="494949"/>
          <w:sz w:val="21"/>
          <w:szCs w:val="21"/>
        </w:rPr>
      </w:pPr>
      <w:r w:rsidRPr="00F57A8C">
        <w:rPr>
          <w:rStyle w:val="a3"/>
          <w:rFonts w:ascii="Helvetica" w:hAnsi="Helvetica" w:cs="Helvetica"/>
          <w:color w:val="494949"/>
          <w:sz w:val="21"/>
          <w:szCs w:val="21"/>
        </w:rPr>
        <w:t>自学用书：《韩国概况》，金建编著，大连理工大学出版社</w:t>
      </w:r>
      <w:r w:rsidRPr="00F57A8C">
        <w:rPr>
          <w:rStyle w:val="a3"/>
          <w:rFonts w:ascii="Helvetica" w:hAnsi="Helvetica" w:cs="Helvetica"/>
          <w:color w:val="494949"/>
          <w:sz w:val="21"/>
          <w:szCs w:val="21"/>
        </w:rPr>
        <w:t>2013</w:t>
      </w:r>
      <w:r w:rsidRPr="00F57A8C">
        <w:rPr>
          <w:rStyle w:val="a3"/>
          <w:rFonts w:ascii="Helvetica" w:hAnsi="Helvetica" w:cs="Helvetica"/>
          <w:color w:val="494949"/>
          <w:sz w:val="21"/>
          <w:szCs w:val="21"/>
        </w:rPr>
        <w:t>年</w:t>
      </w:r>
      <w:r w:rsidRPr="00F57A8C">
        <w:rPr>
          <w:rStyle w:val="a3"/>
          <w:rFonts w:ascii="Helvetica" w:hAnsi="Helvetica" w:cs="Helvetica"/>
          <w:color w:val="494949"/>
          <w:sz w:val="21"/>
          <w:szCs w:val="21"/>
        </w:rPr>
        <w:t>9</w:t>
      </w:r>
      <w:r w:rsidRPr="00F57A8C">
        <w:rPr>
          <w:rStyle w:val="a3"/>
          <w:rFonts w:ascii="Helvetica" w:hAnsi="Helvetica" w:cs="Helvetica"/>
          <w:color w:val="494949"/>
          <w:sz w:val="21"/>
          <w:szCs w:val="21"/>
        </w:rPr>
        <w:t>月第</w:t>
      </w:r>
      <w:r w:rsidRPr="00F57A8C">
        <w:rPr>
          <w:rStyle w:val="a3"/>
          <w:rFonts w:ascii="Helvetica" w:hAnsi="Helvetica" w:cs="Helvetica"/>
          <w:color w:val="494949"/>
          <w:sz w:val="21"/>
          <w:szCs w:val="21"/>
        </w:rPr>
        <w:t>2</w:t>
      </w:r>
      <w:r w:rsidRPr="00F57A8C">
        <w:rPr>
          <w:rStyle w:val="a3"/>
          <w:rFonts w:ascii="Helvetica" w:hAnsi="Helvetica" w:cs="Helvetica"/>
          <w:color w:val="494949"/>
          <w:sz w:val="21"/>
          <w:szCs w:val="21"/>
        </w:rPr>
        <w:t>版</w:t>
      </w:r>
    </w:p>
    <w:p w:rsidR="00A85A08" w:rsidRDefault="00A85A08" w:rsidP="00F57A8C">
      <w:pPr>
        <w:pStyle w:val="a4"/>
        <w:shd w:val="clear" w:color="auto" w:fill="FFFFFF"/>
        <w:spacing w:before="0" w:beforeAutospacing="0" w:after="0" w:afterAutospacing="0"/>
        <w:rPr>
          <w:rStyle w:val="a3"/>
          <w:rFonts w:ascii="Helvetica" w:hAnsi="Helvetica" w:cs="Helvetica" w:hint="eastAsia"/>
          <w:color w:val="494949"/>
          <w:sz w:val="21"/>
          <w:szCs w:val="21"/>
        </w:rPr>
      </w:pPr>
    </w:p>
    <w:p w:rsidR="00A85A08" w:rsidRPr="00F57A8C" w:rsidRDefault="00A85A08"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Style w:val="a3"/>
          <w:rFonts w:ascii="Helvetica" w:hAnsi="Helvetica" w:cs="Helvetica"/>
          <w:color w:val="494949"/>
          <w:sz w:val="21"/>
          <w:szCs w:val="21"/>
        </w:rPr>
        <w:t>一、课程性质与设置目的要求</w:t>
      </w:r>
    </w:p>
    <w:p w:rsidR="00102D99" w:rsidRDefault="00102D99" w:rsidP="00A85A08">
      <w:pPr>
        <w:pStyle w:val="a4"/>
        <w:shd w:val="clear" w:color="auto" w:fill="FFFFFF"/>
        <w:spacing w:before="0" w:beforeAutospacing="0" w:after="0" w:afterAutospacing="0"/>
        <w:ind w:firstLineChars="200" w:firstLine="420"/>
        <w:rPr>
          <w:rFonts w:ascii="Helvetica" w:hAnsi="Helvetica" w:cs="Helvetica" w:hint="eastAsia"/>
          <w:color w:val="494949"/>
          <w:sz w:val="21"/>
          <w:szCs w:val="21"/>
        </w:rPr>
      </w:pPr>
      <w:r w:rsidRPr="00F57A8C">
        <w:rPr>
          <w:rFonts w:ascii="Helvetica" w:hAnsi="Helvetica" w:cs="Helvetica"/>
          <w:color w:val="494949"/>
          <w:sz w:val="21"/>
          <w:szCs w:val="21"/>
        </w:rPr>
        <w:t>《韩国概况》是自</w:t>
      </w:r>
      <w:proofErr w:type="gramStart"/>
      <w:r w:rsidRPr="00F57A8C">
        <w:rPr>
          <w:rFonts w:ascii="Helvetica" w:hAnsi="Helvetica" w:cs="Helvetica"/>
          <w:color w:val="494949"/>
          <w:sz w:val="21"/>
          <w:szCs w:val="21"/>
        </w:rPr>
        <w:t>考韩语</w:t>
      </w:r>
      <w:proofErr w:type="gramEnd"/>
      <w:r w:rsidRPr="00F57A8C">
        <w:rPr>
          <w:rFonts w:ascii="Helvetica" w:hAnsi="Helvetica" w:cs="Helvetica"/>
          <w:color w:val="494949"/>
          <w:sz w:val="21"/>
          <w:szCs w:val="21"/>
        </w:rPr>
        <w:t>专业必修课。韩国文化教育是外语教育的一个重要组成部分。该课程开设的目的在于使学生了解韩国的社会历史，地理，经济，政治，宗教，教育及其价值观念和习俗文化传统，提高学生对文化差异的敏感度、宽容性、处理文化差异的灵活性和培养学生跨文化交际的能力的同时，帮助学生巩固、提高韩国语词汇和阅读能力，拓宽学生的知识面。因此，该课程要求学生在重点熟悉和掌握韩国的基本社会文化知识的同时要注重学生在语言知识和能力上的提高。</w:t>
      </w:r>
    </w:p>
    <w:p w:rsidR="00A85A08" w:rsidRPr="00F57A8C" w:rsidRDefault="00A85A08" w:rsidP="00F57A8C">
      <w:pPr>
        <w:pStyle w:val="a4"/>
        <w:shd w:val="clear" w:color="auto" w:fill="FFFFFF"/>
        <w:spacing w:before="0" w:beforeAutospacing="0" w:after="0" w:afterAutospacing="0"/>
        <w:rPr>
          <w:rFonts w:ascii="Helvetica" w:hAnsi="Helvetica" w:cs="Helvetica"/>
          <w:color w:val="494949"/>
          <w:sz w:val="21"/>
          <w:szCs w:val="21"/>
        </w:rPr>
      </w:pPr>
    </w:p>
    <w:p w:rsidR="00102D99" w:rsidRDefault="00102D99" w:rsidP="00F57A8C">
      <w:pPr>
        <w:pStyle w:val="a4"/>
        <w:shd w:val="clear" w:color="auto" w:fill="FFFFFF"/>
        <w:spacing w:before="0" w:beforeAutospacing="0" w:after="0" w:afterAutospacing="0"/>
        <w:rPr>
          <w:rStyle w:val="a3"/>
          <w:rFonts w:ascii="Helvetica" w:hAnsi="Helvetica" w:cs="Helvetica" w:hint="eastAsia"/>
          <w:color w:val="494949"/>
          <w:sz w:val="21"/>
          <w:szCs w:val="21"/>
        </w:rPr>
      </w:pPr>
      <w:r w:rsidRPr="00F57A8C">
        <w:rPr>
          <w:rStyle w:val="a3"/>
          <w:rFonts w:ascii="Helvetica" w:hAnsi="Helvetica" w:cs="Helvetica"/>
          <w:color w:val="494949"/>
          <w:sz w:val="21"/>
          <w:szCs w:val="21"/>
        </w:rPr>
        <w:t>二、考核目标</w:t>
      </w:r>
    </w:p>
    <w:p w:rsidR="00102D99" w:rsidRPr="00F57A8C" w:rsidRDefault="00102D99" w:rsidP="00A85A08">
      <w:pPr>
        <w:pStyle w:val="a4"/>
        <w:shd w:val="clear" w:color="auto" w:fill="FFFFFF"/>
        <w:spacing w:before="0" w:beforeAutospacing="0" w:after="0" w:afterAutospacing="0"/>
        <w:ind w:firstLineChars="200" w:firstLine="420"/>
        <w:rPr>
          <w:rFonts w:ascii="Helvetica" w:hAnsi="Helvetica" w:cs="Helvetica"/>
          <w:color w:val="494949"/>
          <w:sz w:val="21"/>
          <w:szCs w:val="21"/>
        </w:rPr>
      </w:pPr>
      <w:r w:rsidRPr="00F57A8C">
        <w:rPr>
          <w:rFonts w:ascii="Helvetica" w:hAnsi="Helvetica" w:cs="Helvetica"/>
          <w:color w:val="494949"/>
          <w:sz w:val="21"/>
          <w:szCs w:val="21"/>
        </w:rPr>
        <w:t>韩国概况课程主要考察学生对韩国的政治经济、文化教育、风土人情、历史与现状等方面的了解以及运用这些知识解决日常学习、生活与工作中遇到的有关两国背景问题的能力。</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在教学的过程中把讲授与讨论相结合，引入案例分析，鼓励自主学习和创新。体现在以下方面：</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Helvetica" w:hAnsi="Helvetica" w:cs="Helvetica"/>
          <w:color w:val="494949"/>
          <w:sz w:val="21"/>
          <w:szCs w:val="21"/>
        </w:rPr>
        <w:t>对教材内容有所侧重或选择；</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Helvetica" w:hAnsi="Helvetica" w:cs="Helvetica"/>
          <w:color w:val="494949"/>
          <w:sz w:val="21"/>
          <w:szCs w:val="21"/>
        </w:rPr>
        <w:t>鼓励自主地学习，展开对历史事件、历史人物和社会现象的讨论；</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Helvetica" w:hAnsi="Helvetica" w:cs="Helvetica"/>
          <w:color w:val="494949"/>
          <w:sz w:val="21"/>
          <w:szCs w:val="21"/>
        </w:rPr>
        <w:t>鼓励学生扩大</w:t>
      </w:r>
      <w:r w:rsidRPr="00F57A8C">
        <w:rPr>
          <w:rFonts w:ascii="Helvetica" w:hAnsi="Helvetica" w:cs="Helvetica"/>
          <w:color w:val="494949"/>
          <w:sz w:val="21"/>
          <w:szCs w:val="21"/>
        </w:rPr>
        <w:t>“</w:t>
      </w:r>
      <w:r w:rsidRPr="00F57A8C">
        <w:rPr>
          <w:rFonts w:ascii="Helvetica" w:hAnsi="Helvetica" w:cs="Helvetica"/>
          <w:color w:val="494949"/>
          <w:sz w:val="21"/>
          <w:szCs w:val="21"/>
        </w:rPr>
        <w:t>输入</w:t>
      </w:r>
      <w:r w:rsidRPr="00F57A8C">
        <w:rPr>
          <w:rFonts w:ascii="Helvetica" w:hAnsi="Helvetica" w:cs="Helvetica"/>
          <w:color w:val="494949"/>
          <w:sz w:val="21"/>
          <w:szCs w:val="21"/>
        </w:rPr>
        <w:t>”</w:t>
      </w:r>
      <w:r w:rsidRPr="00F57A8C">
        <w:rPr>
          <w:rFonts w:ascii="Helvetica" w:hAnsi="Helvetica" w:cs="Helvetica"/>
          <w:color w:val="494949"/>
          <w:sz w:val="21"/>
          <w:szCs w:val="21"/>
        </w:rPr>
        <w:t>范围，自行检索资料，分析、归纳；</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4.</w:t>
      </w:r>
      <w:r w:rsidRPr="00F57A8C">
        <w:rPr>
          <w:rFonts w:ascii="Helvetica" w:hAnsi="Helvetica" w:cs="Helvetica"/>
          <w:color w:val="494949"/>
          <w:sz w:val="21"/>
          <w:szCs w:val="21"/>
        </w:rPr>
        <w:t>结合教材播放韩国的纪实资料或新闻报道，引导学生进行案例分析，加深理解与认识；</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5.</w:t>
      </w:r>
      <w:r w:rsidRPr="00F57A8C">
        <w:rPr>
          <w:rFonts w:ascii="Helvetica" w:hAnsi="Helvetica" w:cs="Helvetica"/>
          <w:color w:val="494949"/>
          <w:sz w:val="21"/>
          <w:szCs w:val="21"/>
        </w:rPr>
        <w:t>结合我国的国情和发展政策以及国际因素，启发学生对比分析，建立客观的评价；</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6.</w:t>
      </w:r>
      <w:r w:rsidRPr="00F57A8C">
        <w:rPr>
          <w:rFonts w:ascii="Helvetica" w:hAnsi="Helvetica" w:cs="Helvetica"/>
          <w:color w:val="494949"/>
          <w:sz w:val="21"/>
          <w:szCs w:val="21"/>
        </w:rPr>
        <w:t>深度了解韩国人一生紧密相连的重大节日和相关礼仪。</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第一章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한국의</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상징</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本章节首先从象征韩国的国旗、国号、国歌、国花入手，在文字与民族方面展开。通过本章节学习，应熟悉韩国的基本国家象征。</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국기</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국호</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국가</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국화</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국새와</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국장</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민족</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문자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掌握韩国的民族与文字。</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第二章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자연</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조건</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lastRenderedPageBreak/>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本章节首先从韩国的地理位置，山脉，高原，河川，海岸线，气候，交通等方面进行讲解，了解韩国最基本的自然风貌与环境。</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지리의</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위치</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산맥</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명산</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고원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Batang" w:eastAsia="Batang" w:hAnsi="Batang" w:cs="Batang" w:hint="eastAsia"/>
          <w:color w:val="494949"/>
          <w:sz w:val="21"/>
          <w:szCs w:val="21"/>
        </w:rPr>
        <w:t>하천</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폭포</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4.</w:t>
      </w:r>
      <w:r w:rsidRPr="00F57A8C">
        <w:rPr>
          <w:rFonts w:ascii="Batang" w:eastAsia="Batang" w:hAnsi="Batang" w:cs="Batang" w:hint="eastAsia"/>
          <w:color w:val="494949"/>
          <w:sz w:val="21"/>
          <w:szCs w:val="21"/>
        </w:rPr>
        <w:t>해안선</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섬</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5.</w:t>
      </w:r>
      <w:r w:rsidRPr="00F57A8C">
        <w:rPr>
          <w:rFonts w:ascii="Batang" w:eastAsia="Batang" w:hAnsi="Batang" w:cs="Batang" w:hint="eastAsia"/>
          <w:color w:val="494949"/>
          <w:sz w:val="21"/>
          <w:szCs w:val="21"/>
        </w:rPr>
        <w:t>기후</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6.</w:t>
      </w:r>
      <w:r w:rsidRPr="00F57A8C">
        <w:rPr>
          <w:rFonts w:ascii="Batang" w:eastAsia="Batang" w:hAnsi="Batang" w:cs="Batang" w:hint="eastAsia"/>
          <w:color w:val="494949"/>
          <w:sz w:val="21"/>
          <w:szCs w:val="21"/>
        </w:rPr>
        <w:t>자연자원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7.</w:t>
      </w:r>
      <w:r w:rsidRPr="00F57A8C">
        <w:rPr>
          <w:rFonts w:ascii="Batang" w:eastAsia="Batang" w:hAnsi="Batang" w:cs="Batang" w:hint="eastAsia"/>
          <w:color w:val="494949"/>
          <w:sz w:val="21"/>
          <w:szCs w:val="21"/>
        </w:rPr>
        <w:t>교통</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掌握韩国的地理状况，了解自然资源，掌握重要的地理与行政区域分布。</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第三章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해정구역</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인구</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本章节主要学习韩国的行政区域划分和人口情况。需要重点掌握韩国行政区域分布情况及人口情况。</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행정구역</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인구</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掌握韩国的行政区域分布与人口。</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第四章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생활</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습성</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本章节需要掌握韩国人的生活状态，一些等级划分，基础礼仪。</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생활</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양상</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위계질서</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Batang" w:eastAsia="Batang" w:hAnsi="Batang" w:cs="Batang" w:hint="eastAsia"/>
          <w:color w:val="494949"/>
          <w:sz w:val="21"/>
          <w:szCs w:val="21"/>
        </w:rPr>
        <w:t>얘절</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lastRenderedPageBreak/>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韩国人的等级划分需要重点掌握，</w:t>
      </w:r>
      <w:proofErr w:type="gramStart"/>
      <w:r w:rsidRPr="00F57A8C">
        <w:rPr>
          <w:rFonts w:ascii="Helvetica" w:hAnsi="Helvetica" w:cs="Helvetica"/>
          <w:color w:val="494949"/>
          <w:sz w:val="21"/>
          <w:szCs w:val="21"/>
        </w:rPr>
        <w:t>对于韩语的</w:t>
      </w:r>
      <w:proofErr w:type="gramEnd"/>
      <w:r w:rsidRPr="00F57A8C">
        <w:rPr>
          <w:rFonts w:ascii="Helvetica" w:hAnsi="Helvetica" w:cs="Helvetica"/>
          <w:color w:val="494949"/>
          <w:sz w:val="21"/>
          <w:szCs w:val="21"/>
        </w:rPr>
        <w:t>敬语使用，会有进一步的体会和帮助。</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第五章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의식주</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通过本章节的学习，了解韩国的衣食住三个方面的相关文化。</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한복</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한국요리</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Batang" w:eastAsia="Batang" w:hAnsi="Batang" w:cs="Batang" w:hint="eastAsia"/>
          <w:color w:val="494949"/>
          <w:sz w:val="21"/>
          <w:szCs w:val="21"/>
        </w:rPr>
        <w:t>한옥</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掌握韩国的服装饮食和住房文化。</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第六章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통과의례</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本章节需要讲解韩国人一生必须要经历的一些重要仪式。从出生到死亡，有最初的生日宴，成人礼，婚礼到最后的葬礼。</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출산</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돌</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Batang" w:eastAsia="Batang" w:hAnsi="Batang" w:cs="Batang" w:hint="eastAsia"/>
          <w:color w:val="494949"/>
          <w:sz w:val="21"/>
          <w:szCs w:val="21"/>
        </w:rPr>
        <w:t>관례</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4.</w:t>
      </w:r>
      <w:r w:rsidRPr="00F57A8C">
        <w:rPr>
          <w:rFonts w:ascii="Batang" w:eastAsia="Batang" w:hAnsi="Batang" w:cs="Batang" w:hint="eastAsia"/>
          <w:color w:val="494949"/>
          <w:sz w:val="21"/>
          <w:szCs w:val="21"/>
        </w:rPr>
        <w:t>혼인례</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5.</w:t>
      </w:r>
      <w:r w:rsidRPr="00F57A8C">
        <w:rPr>
          <w:rFonts w:ascii="Batang" w:eastAsia="Batang" w:hAnsi="Batang" w:cs="Batang" w:hint="eastAsia"/>
          <w:color w:val="494949"/>
          <w:sz w:val="21"/>
          <w:szCs w:val="21"/>
        </w:rPr>
        <w:t>환갑례</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6.</w:t>
      </w:r>
      <w:r w:rsidRPr="00F57A8C">
        <w:rPr>
          <w:rFonts w:ascii="Batang" w:eastAsia="Batang" w:hAnsi="Batang" w:cs="Batang" w:hint="eastAsia"/>
          <w:color w:val="494949"/>
          <w:sz w:val="21"/>
          <w:szCs w:val="21"/>
        </w:rPr>
        <w:t>상장례</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7.</w:t>
      </w:r>
      <w:r w:rsidRPr="00F57A8C">
        <w:rPr>
          <w:rFonts w:ascii="Batang" w:eastAsia="Batang" w:hAnsi="Batang" w:cs="Batang" w:hint="eastAsia"/>
          <w:color w:val="494949"/>
          <w:sz w:val="21"/>
          <w:szCs w:val="21"/>
        </w:rPr>
        <w:t>제례</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掌握韩国人一生的密切相关的礼仪。</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第七章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세시풍속</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通过本章节的学习，应该了解韩国的几大节日，如春节，寒食节，端午节和中秋节。</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lastRenderedPageBreak/>
        <w:t>1.</w:t>
      </w:r>
      <w:r w:rsidRPr="00F57A8C">
        <w:rPr>
          <w:rFonts w:ascii="Batang" w:eastAsia="Batang" w:hAnsi="Batang" w:cs="Batang" w:hint="eastAsia"/>
          <w:color w:val="494949"/>
          <w:sz w:val="21"/>
          <w:szCs w:val="21"/>
        </w:rPr>
        <w:t>설날</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한식</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Batang" w:eastAsia="Batang" w:hAnsi="Batang" w:cs="Batang" w:hint="eastAsia"/>
          <w:color w:val="494949"/>
          <w:sz w:val="21"/>
          <w:szCs w:val="21"/>
        </w:rPr>
        <w:t>단오</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4.</w:t>
      </w:r>
      <w:r w:rsidRPr="00F57A8C">
        <w:rPr>
          <w:rFonts w:ascii="Batang" w:eastAsia="Batang" w:hAnsi="Batang" w:cs="Batang" w:hint="eastAsia"/>
          <w:color w:val="494949"/>
          <w:sz w:val="21"/>
          <w:szCs w:val="21"/>
        </w:rPr>
        <w:t>추석</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掌握与韩国人紧密相关的几大节日在韩国人心中的地位。</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第八章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한국</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예슬</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通过本章节的学习，应该掌握韩国的音乐，电影，电视剧，韩国大型演出等。</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음악</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영화</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Batang" w:eastAsia="Batang" w:hAnsi="Batang" w:cs="Batang" w:hint="eastAsia"/>
          <w:color w:val="494949"/>
          <w:sz w:val="21"/>
          <w:szCs w:val="21"/>
        </w:rPr>
        <w:t>드라마</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4.</w:t>
      </w:r>
      <w:r w:rsidRPr="00F57A8C">
        <w:rPr>
          <w:rFonts w:ascii="Batang" w:eastAsia="Batang" w:hAnsi="Batang" w:cs="Batang" w:hint="eastAsia"/>
          <w:color w:val="494949"/>
          <w:sz w:val="21"/>
          <w:szCs w:val="21"/>
        </w:rPr>
        <w:t>한국</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회화</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5.</w:t>
      </w:r>
      <w:r w:rsidRPr="00F57A8C">
        <w:rPr>
          <w:rFonts w:ascii="Batang" w:eastAsia="Batang" w:hAnsi="Batang" w:cs="Batang" w:hint="eastAsia"/>
          <w:color w:val="494949"/>
          <w:sz w:val="21"/>
          <w:szCs w:val="21"/>
        </w:rPr>
        <w:t>한국</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공예</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掌握韩国艺术发展成就，</w:t>
      </w:r>
      <w:proofErr w:type="gramStart"/>
      <w:r w:rsidRPr="00F57A8C">
        <w:rPr>
          <w:rFonts w:ascii="Helvetica" w:hAnsi="Helvetica" w:cs="Helvetica"/>
          <w:color w:val="494949"/>
          <w:sz w:val="21"/>
          <w:szCs w:val="21"/>
        </w:rPr>
        <w:t>特别是韩流兴起</w:t>
      </w:r>
      <w:proofErr w:type="gramEnd"/>
      <w:r w:rsidRPr="00F57A8C">
        <w:rPr>
          <w:rFonts w:ascii="Helvetica" w:hAnsi="Helvetica" w:cs="Helvetica"/>
          <w:color w:val="494949"/>
          <w:sz w:val="21"/>
          <w:szCs w:val="21"/>
        </w:rPr>
        <w:t>的几种展现形式。</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xml:space="preserve">第九章　</w:t>
      </w:r>
      <w:r w:rsidRPr="00F57A8C">
        <w:rPr>
          <w:rFonts w:ascii="Batang" w:eastAsia="Batang" w:hAnsi="Batang" w:cs="Batang" w:hint="eastAsia"/>
          <w:color w:val="494949"/>
          <w:sz w:val="21"/>
          <w:szCs w:val="21"/>
        </w:rPr>
        <w:t>한국</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정치</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通过本章节的学习，应该了解韩国的国会，行政制度，司法与宪法，政党等相关知识。</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국회</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행정</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Batang" w:eastAsia="Batang" w:hAnsi="Batang" w:cs="Batang" w:hint="eastAsia"/>
          <w:color w:val="494949"/>
          <w:sz w:val="21"/>
          <w:szCs w:val="21"/>
        </w:rPr>
        <w:t>사법부과</w:t>
      </w:r>
      <w:r w:rsidRPr="00F57A8C">
        <w:rPr>
          <w:rFonts w:hint="eastAsia"/>
          <w:color w:val="494949"/>
          <w:sz w:val="21"/>
          <w:szCs w:val="21"/>
        </w:rPr>
        <w:t xml:space="preserve">　</w:t>
      </w:r>
      <w:r w:rsidRPr="00F57A8C">
        <w:rPr>
          <w:rFonts w:ascii="Batang" w:eastAsia="Batang" w:hAnsi="Batang" w:cs="Batang" w:hint="eastAsia"/>
          <w:color w:val="494949"/>
          <w:sz w:val="21"/>
          <w:szCs w:val="21"/>
        </w:rPr>
        <w:t>헌법재판소</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4.</w:t>
      </w:r>
      <w:r w:rsidRPr="00F57A8C">
        <w:rPr>
          <w:rFonts w:ascii="Batang" w:eastAsia="Batang" w:hAnsi="Batang" w:cs="Batang" w:hint="eastAsia"/>
          <w:color w:val="494949"/>
          <w:sz w:val="21"/>
          <w:szCs w:val="21"/>
        </w:rPr>
        <w:t>정당</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掌握</w:t>
      </w:r>
      <w:r w:rsidRPr="00F57A8C">
        <w:rPr>
          <w:rFonts w:ascii="Helvetica" w:hAnsi="Helvetica" w:cs="Helvetica"/>
          <w:color w:val="494949"/>
          <w:sz w:val="21"/>
          <w:szCs w:val="21"/>
        </w:rPr>
        <w:t>“</w:t>
      </w:r>
      <w:r w:rsidRPr="00F57A8C">
        <w:rPr>
          <w:rFonts w:ascii="Helvetica" w:hAnsi="Helvetica" w:cs="Helvetica"/>
          <w:color w:val="494949"/>
          <w:sz w:val="21"/>
          <w:szCs w:val="21"/>
        </w:rPr>
        <w:t>三权分立</w:t>
      </w:r>
      <w:r w:rsidRPr="00F57A8C">
        <w:rPr>
          <w:rFonts w:ascii="Helvetica" w:hAnsi="Helvetica" w:cs="Helvetica"/>
          <w:color w:val="494949"/>
          <w:sz w:val="21"/>
          <w:szCs w:val="21"/>
        </w:rPr>
        <w:t>”</w:t>
      </w:r>
      <w:r w:rsidRPr="00F57A8C">
        <w:rPr>
          <w:rFonts w:ascii="Helvetica" w:hAnsi="Helvetica" w:cs="Helvetica"/>
          <w:color w:val="494949"/>
          <w:sz w:val="21"/>
          <w:szCs w:val="21"/>
        </w:rPr>
        <w:t>制度、国会的职能、总统的选举方法。</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xml:space="preserve">第十章　</w:t>
      </w:r>
      <w:r w:rsidRPr="00F57A8C">
        <w:rPr>
          <w:rFonts w:ascii="Batang" w:eastAsia="Batang" w:hAnsi="Batang" w:cs="Batang" w:hint="eastAsia"/>
          <w:color w:val="494949"/>
          <w:sz w:val="21"/>
          <w:szCs w:val="21"/>
        </w:rPr>
        <w:t>한국의</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외교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通过本章节的学习，学生要了解韩国对外关系的历史局限性，外交政策，中韩关系，韩美关系，韩日关系。</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역사적</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제한</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통일외교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3.</w:t>
      </w:r>
      <w:r w:rsidRPr="00F57A8C">
        <w:rPr>
          <w:rFonts w:ascii="Batang" w:eastAsia="Batang" w:hAnsi="Batang" w:cs="Batang" w:hint="eastAsia"/>
          <w:color w:val="494949"/>
          <w:sz w:val="21"/>
          <w:szCs w:val="21"/>
        </w:rPr>
        <w:t>한미관계</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4.</w:t>
      </w:r>
      <w:r w:rsidRPr="00F57A8C">
        <w:rPr>
          <w:rFonts w:ascii="Batang" w:eastAsia="Batang" w:hAnsi="Batang" w:cs="Batang" w:hint="eastAsia"/>
          <w:color w:val="494949"/>
          <w:sz w:val="21"/>
          <w:szCs w:val="21"/>
        </w:rPr>
        <w:t>한일관계</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5.</w:t>
      </w:r>
      <w:r w:rsidRPr="00F57A8C">
        <w:rPr>
          <w:rFonts w:ascii="Batang" w:eastAsia="Batang" w:hAnsi="Batang" w:cs="Batang" w:hint="eastAsia"/>
          <w:color w:val="494949"/>
          <w:sz w:val="21"/>
          <w:szCs w:val="21"/>
        </w:rPr>
        <w:t>한중관계</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中韩关系的发展与外交战略</w:t>
      </w:r>
      <w:r w:rsidRPr="00F57A8C">
        <w:rPr>
          <w:rFonts w:ascii="Helvetica" w:hAnsi="Helvetica" w:cs="Helvetica"/>
          <w:color w:val="494949"/>
          <w:sz w:val="21"/>
          <w:szCs w:val="21"/>
        </w:rPr>
        <w:t>,</w:t>
      </w:r>
      <w:r w:rsidRPr="00F57A8C">
        <w:rPr>
          <w:rFonts w:ascii="Helvetica" w:hAnsi="Helvetica" w:cs="Helvetica"/>
          <w:color w:val="494949"/>
          <w:sz w:val="21"/>
          <w:szCs w:val="21"/>
        </w:rPr>
        <w:t>韩国对外关系的历史局限性，外交政策，中韩关系，韩美关系，韩日关系</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第十一章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경제</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韩国是世界上科学技术发达的国家之一。通过本章节的学习，学生要了解韩国科技发展的阶段性特点，科技发展的战略与特色。</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１．</w:t>
      </w:r>
      <w:r w:rsidRPr="00F57A8C">
        <w:rPr>
          <w:rFonts w:ascii="Batang" w:eastAsia="Batang" w:hAnsi="Batang" w:cs="Batang" w:hint="eastAsia"/>
          <w:color w:val="494949"/>
          <w:sz w:val="21"/>
          <w:szCs w:val="21"/>
        </w:rPr>
        <w:t>발전개황</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２．</w:t>
      </w:r>
      <w:r w:rsidRPr="00F57A8C">
        <w:rPr>
          <w:rFonts w:ascii="Batang" w:eastAsia="Batang" w:hAnsi="Batang" w:cs="Batang" w:hint="eastAsia"/>
          <w:color w:val="494949"/>
          <w:sz w:val="21"/>
          <w:szCs w:val="21"/>
        </w:rPr>
        <w:t>신화</w:t>
      </w:r>
      <w:r w:rsidRPr="00F57A8C">
        <w:rPr>
          <w:rFonts w:hint="eastAsia"/>
          <w:color w:val="494949"/>
          <w:sz w:val="21"/>
          <w:szCs w:val="21"/>
        </w:rPr>
        <w:t xml:space="preserve">　</w:t>
      </w:r>
      <w:r w:rsidRPr="00F57A8C">
        <w:rPr>
          <w:rFonts w:ascii="Batang" w:eastAsia="Batang" w:hAnsi="Batang" w:cs="Batang" w:hint="eastAsia"/>
          <w:color w:val="494949"/>
          <w:sz w:val="21"/>
          <w:szCs w:val="21"/>
        </w:rPr>
        <w:t>창조</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韩国科技发展的阶段性特点，科技发展的战略与特色。</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第十二章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관광</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韩国被誉为</w:t>
      </w:r>
      <w:r w:rsidRPr="00F57A8C">
        <w:rPr>
          <w:rFonts w:ascii="Helvetica" w:hAnsi="Helvetica" w:cs="Helvetica"/>
          <w:color w:val="494949"/>
          <w:sz w:val="21"/>
          <w:szCs w:val="21"/>
        </w:rPr>
        <w:t>“</w:t>
      </w:r>
      <w:r w:rsidRPr="00F57A8C">
        <w:rPr>
          <w:rFonts w:ascii="Helvetica" w:hAnsi="Helvetica" w:cs="Helvetica"/>
          <w:color w:val="494949"/>
          <w:sz w:val="21"/>
          <w:szCs w:val="21"/>
        </w:rPr>
        <w:t>三千里锦绣江山</w:t>
      </w:r>
      <w:r w:rsidRPr="00F57A8C">
        <w:rPr>
          <w:rFonts w:ascii="Helvetica" w:hAnsi="Helvetica" w:cs="Helvetica"/>
          <w:color w:val="494949"/>
          <w:sz w:val="21"/>
          <w:szCs w:val="21"/>
        </w:rPr>
        <w:t>”</w:t>
      </w:r>
      <w:r w:rsidRPr="00F57A8C">
        <w:rPr>
          <w:rFonts w:ascii="Helvetica" w:hAnsi="Helvetica" w:cs="Helvetica"/>
          <w:color w:val="494949"/>
          <w:sz w:val="21"/>
          <w:szCs w:val="21"/>
        </w:rPr>
        <w:t>，丰富的旅游资源与旅游文化。了解韩国的旅游资源，旅游产业和旅游文化的发展。掌握各地区的旅游名胜。</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１</w:t>
      </w:r>
      <w:r w:rsidRPr="00F57A8C">
        <w:rPr>
          <w:rFonts w:ascii="Batang" w:eastAsia="Batang" w:hAnsi="Batang" w:cs="Batang" w:hint="eastAsia"/>
          <w:color w:val="494949"/>
          <w:sz w:val="21"/>
          <w:szCs w:val="21"/>
        </w:rPr>
        <w:t>수도권</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관동지적</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lastRenderedPageBreak/>
        <w:t>3.</w:t>
      </w:r>
      <w:r w:rsidRPr="00F57A8C">
        <w:rPr>
          <w:rFonts w:ascii="Batang" w:eastAsia="Batang" w:hAnsi="Batang" w:cs="Batang" w:hint="eastAsia"/>
          <w:color w:val="494949"/>
          <w:sz w:val="21"/>
          <w:szCs w:val="21"/>
        </w:rPr>
        <w:t>호서지방</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4.</w:t>
      </w:r>
      <w:r w:rsidRPr="00F57A8C">
        <w:rPr>
          <w:rFonts w:ascii="Batang" w:eastAsia="Batang" w:hAnsi="Batang" w:cs="Batang" w:hint="eastAsia"/>
          <w:color w:val="494949"/>
          <w:sz w:val="21"/>
          <w:szCs w:val="21"/>
        </w:rPr>
        <w:t>호남지방</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5.</w:t>
      </w:r>
      <w:r w:rsidRPr="00F57A8C">
        <w:rPr>
          <w:rFonts w:ascii="Batang" w:eastAsia="Batang" w:hAnsi="Batang" w:cs="Batang" w:hint="eastAsia"/>
          <w:color w:val="494949"/>
          <w:sz w:val="21"/>
          <w:szCs w:val="21"/>
        </w:rPr>
        <w:t>영남지방</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6.</w:t>
      </w:r>
      <w:r w:rsidRPr="00F57A8C">
        <w:rPr>
          <w:rFonts w:ascii="Batang" w:eastAsia="Batang" w:hAnsi="Batang" w:cs="Batang" w:hint="eastAsia"/>
          <w:color w:val="494949"/>
          <w:sz w:val="21"/>
          <w:szCs w:val="21"/>
        </w:rPr>
        <w:t>제주특별자치도</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 xml:space="preserve">] </w:t>
      </w:r>
    </w:p>
    <w:p w:rsidR="00102D99" w:rsidRDefault="00102D99" w:rsidP="00F57A8C">
      <w:pPr>
        <w:pStyle w:val="a4"/>
        <w:shd w:val="clear" w:color="auto" w:fill="FFFFFF"/>
        <w:spacing w:before="0" w:beforeAutospacing="0" w:after="0" w:afterAutospacing="0"/>
        <w:rPr>
          <w:rFonts w:ascii="Helvetica" w:hAnsi="Helvetica" w:cs="Helvetica" w:hint="eastAsia"/>
          <w:color w:val="494949"/>
          <w:sz w:val="21"/>
          <w:szCs w:val="21"/>
        </w:rPr>
      </w:pPr>
      <w:r w:rsidRPr="00F57A8C">
        <w:rPr>
          <w:rFonts w:ascii="Helvetica" w:hAnsi="Helvetica" w:cs="Helvetica"/>
          <w:color w:val="494949"/>
          <w:sz w:val="21"/>
          <w:szCs w:val="21"/>
        </w:rPr>
        <w:t>了解韩国的旅游资源，旅游产业和旅游文化的发展。掌握各地区的旅游名胜。</w:t>
      </w:r>
    </w:p>
    <w:p w:rsidR="00A85A08" w:rsidRPr="00F57A8C" w:rsidRDefault="00A85A08"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第十三章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교육과</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스포치</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通过本章节的学习，学生要了解韩国体育的发展过程，韩国参与奥运会的历史与成就，体育运动在韩国的普及程度，</w:t>
      </w:r>
      <w:r w:rsidRPr="00F57A8C">
        <w:rPr>
          <w:rFonts w:ascii="Helvetica" w:hAnsi="Helvetica" w:cs="Helvetica"/>
          <w:color w:val="494949"/>
          <w:sz w:val="21"/>
          <w:szCs w:val="21"/>
        </w:rPr>
        <w:t>1988</w:t>
      </w:r>
      <w:r w:rsidRPr="00F57A8C">
        <w:rPr>
          <w:rFonts w:ascii="Helvetica" w:hAnsi="Helvetica" w:cs="Helvetica"/>
          <w:color w:val="494949"/>
          <w:sz w:val="21"/>
          <w:szCs w:val="21"/>
        </w:rPr>
        <w:t>年的汉城奥运会与</w:t>
      </w:r>
      <w:r w:rsidRPr="00F57A8C">
        <w:rPr>
          <w:rFonts w:ascii="Helvetica" w:hAnsi="Helvetica" w:cs="Helvetica"/>
          <w:color w:val="494949"/>
          <w:sz w:val="21"/>
          <w:szCs w:val="21"/>
        </w:rPr>
        <w:t>2002</w:t>
      </w:r>
      <w:r w:rsidRPr="00F57A8C">
        <w:rPr>
          <w:rFonts w:ascii="Helvetica" w:hAnsi="Helvetica" w:cs="Helvetica"/>
          <w:color w:val="494949"/>
          <w:sz w:val="21"/>
          <w:szCs w:val="21"/>
        </w:rPr>
        <w:t>年的足球世界杯。还有韩国人喜欢的体育运动项目。了解韩国的教育发展与基本情况，熟悉韩国的教育体系和教育特点以及教育的革新。</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교육</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체육</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  </w:t>
      </w:r>
      <w:r w:rsidRPr="00F57A8C">
        <w:rPr>
          <w:rFonts w:ascii="Helvetica" w:hAnsi="Helvetica" w:cs="Helvetica"/>
          <w:color w:val="494949"/>
          <w:sz w:val="21"/>
          <w:szCs w:val="21"/>
        </w:rPr>
        <w:t>掌握</w:t>
      </w:r>
      <w:r w:rsidRPr="00F57A8C">
        <w:rPr>
          <w:rFonts w:ascii="Helvetica" w:hAnsi="Helvetica" w:cs="Helvetica"/>
          <w:color w:val="494949"/>
          <w:sz w:val="21"/>
          <w:szCs w:val="21"/>
        </w:rPr>
        <w:t>1988</w:t>
      </w:r>
      <w:r w:rsidRPr="00F57A8C">
        <w:rPr>
          <w:rFonts w:ascii="Helvetica" w:hAnsi="Helvetica" w:cs="Helvetica"/>
          <w:color w:val="494949"/>
          <w:sz w:val="21"/>
          <w:szCs w:val="21"/>
        </w:rPr>
        <w:t>年的汉城奥运会与</w:t>
      </w:r>
      <w:r w:rsidRPr="00F57A8C">
        <w:rPr>
          <w:rFonts w:ascii="Helvetica" w:hAnsi="Helvetica" w:cs="Helvetica"/>
          <w:color w:val="494949"/>
          <w:sz w:val="21"/>
          <w:szCs w:val="21"/>
        </w:rPr>
        <w:t>2002</w:t>
      </w:r>
      <w:r w:rsidRPr="00F57A8C">
        <w:rPr>
          <w:rFonts w:ascii="Helvetica" w:hAnsi="Helvetica" w:cs="Helvetica"/>
          <w:color w:val="494949"/>
          <w:sz w:val="21"/>
          <w:szCs w:val="21"/>
        </w:rPr>
        <w:t>年的足球世界杯。还有韩国人喜欢的体育运动项目。</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第十四章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종교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教学目标</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世界上的许多主要宗教在韩国都很活跃，通过本章节的学习，学生要了解韩国的宗教发展的历史，几个主要宗教的地位，发展规模，以及他们各自的活动。</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教学内容</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Batang" w:eastAsia="Batang" w:hAnsi="Batang" w:cs="Batang" w:hint="eastAsia"/>
          <w:color w:val="494949"/>
          <w:sz w:val="21"/>
          <w:szCs w:val="21"/>
        </w:rPr>
        <w:t>불교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2.</w:t>
      </w:r>
      <w:r w:rsidRPr="00F57A8C">
        <w:rPr>
          <w:rFonts w:ascii="Batang" w:eastAsia="Batang" w:hAnsi="Batang" w:cs="Batang" w:hint="eastAsia"/>
          <w:color w:val="494949"/>
          <w:sz w:val="21"/>
          <w:szCs w:val="21"/>
        </w:rPr>
        <w:t>기독교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w:t>
      </w:r>
      <w:r w:rsidRPr="00F57A8C">
        <w:rPr>
          <w:rFonts w:ascii="Helvetica" w:hAnsi="Helvetica" w:cs="Helvetica"/>
          <w:color w:val="494949"/>
          <w:sz w:val="21"/>
          <w:szCs w:val="21"/>
        </w:rPr>
        <w:t>教学重点与难点</w:t>
      </w:r>
      <w:r w:rsidRPr="00F57A8C">
        <w:rPr>
          <w:rFonts w:ascii="Helvetica" w:hAnsi="Helvetica" w:cs="Helvetica"/>
          <w:color w:val="494949"/>
          <w:sz w:val="21"/>
          <w:szCs w:val="21"/>
        </w:rPr>
        <w:t xml:space="preserve">] </w:t>
      </w:r>
    </w:p>
    <w:p w:rsidR="00102D99" w:rsidRDefault="00102D99" w:rsidP="00F57A8C">
      <w:pPr>
        <w:pStyle w:val="a4"/>
        <w:shd w:val="clear" w:color="auto" w:fill="FFFFFF"/>
        <w:spacing w:before="0" w:beforeAutospacing="0" w:after="0" w:afterAutospacing="0"/>
        <w:rPr>
          <w:rFonts w:ascii="Helvetica" w:hAnsi="Helvetica" w:cs="Helvetica" w:hint="eastAsia"/>
          <w:color w:val="494949"/>
          <w:sz w:val="21"/>
          <w:szCs w:val="21"/>
        </w:rPr>
      </w:pPr>
      <w:r w:rsidRPr="00F57A8C">
        <w:rPr>
          <w:rFonts w:ascii="Helvetica" w:hAnsi="Helvetica" w:cs="Helvetica"/>
          <w:color w:val="494949"/>
          <w:sz w:val="21"/>
          <w:szCs w:val="21"/>
        </w:rPr>
        <w:t>学生要掌握韩国的宗教发展的历史，几个主要宗教的地位，发展规模，以及他们各自的活动。</w:t>
      </w:r>
    </w:p>
    <w:p w:rsidR="00A85A08" w:rsidRPr="00F57A8C" w:rsidRDefault="00A85A08"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Style w:val="a3"/>
          <w:rFonts w:ascii="Helvetica" w:hAnsi="Helvetica" w:cs="Helvetica"/>
          <w:color w:val="494949"/>
          <w:sz w:val="21"/>
          <w:szCs w:val="21"/>
        </w:rPr>
        <w:t>三、题型举例</w:t>
      </w:r>
      <w:r w:rsidRPr="00F57A8C">
        <w:rPr>
          <w:rStyle w:val="a3"/>
          <w:rFonts w:ascii="Helvetica" w:hAnsi="Helvetica" w:cs="Helvetica"/>
          <w:color w:val="494949"/>
          <w:sz w:val="21"/>
          <w:szCs w:val="21"/>
        </w:rPr>
        <w:t>(</w:t>
      </w:r>
      <w:r w:rsidRPr="00F57A8C">
        <w:rPr>
          <w:rStyle w:val="a3"/>
          <w:rFonts w:ascii="Helvetica" w:hAnsi="Helvetica" w:cs="Helvetica"/>
          <w:color w:val="494949"/>
          <w:sz w:val="21"/>
          <w:szCs w:val="21"/>
        </w:rPr>
        <w:t>考试大纲中题型举例仅作参考，实际命题时不受此限</w:t>
      </w:r>
      <w:r w:rsidRPr="00F57A8C">
        <w:rPr>
          <w:rStyle w:val="a3"/>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本课程是主要考查学生对韩国概况的理解能力</w:t>
      </w:r>
      <w:r w:rsidRPr="00F57A8C">
        <w:rPr>
          <w:rFonts w:ascii="Helvetica" w:hAnsi="Helvetica" w:cs="Helvetica"/>
          <w:color w:val="494949"/>
          <w:sz w:val="21"/>
          <w:szCs w:val="21"/>
        </w:rPr>
        <w:t>.</w:t>
      </w:r>
      <w:r w:rsidRPr="00F57A8C">
        <w:rPr>
          <w:rFonts w:ascii="Helvetica" w:hAnsi="Helvetica" w:cs="Helvetica"/>
          <w:color w:val="494949"/>
          <w:sz w:val="21"/>
          <w:szCs w:val="21"/>
        </w:rPr>
        <w:t>具体题型如下：</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roofErr w:type="gramStart"/>
      <w:r w:rsidRPr="00F57A8C">
        <w:rPr>
          <w:rFonts w:ascii="Helvetica" w:hAnsi="Helvetica" w:cs="Helvetica"/>
          <w:color w:val="494949"/>
          <w:sz w:val="21"/>
          <w:szCs w:val="21"/>
        </w:rPr>
        <w:t>一</w:t>
      </w:r>
      <w:proofErr w:type="gramEnd"/>
      <w:r w:rsidRPr="00F57A8C">
        <w:rPr>
          <w:rFonts w:ascii="Helvetica" w:hAnsi="Helvetica" w:cs="Helvetica"/>
          <w:color w:val="494949"/>
          <w:sz w:val="21"/>
          <w:szCs w:val="21"/>
        </w:rPr>
        <w:t>．</w:t>
      </w:r>
      <w:r w:rsidRPr="00F57A8C">
        <w:rPr>
          <w:rFonts w:ascii="Helvetica" w:hAnsi="Helvetica" w:cs="Helvetica"/>
          <w:color w:val="494949"/>
          <w:sz w:val="21"/>
          <w:szCs w:val="21"/>
        </w:rPr>
        <w:t xml:space="preserve"> </w:t>
      </w:r>
      <w:r w:rsidRPr="00F57A8C">
        <w:rPr>
          <w:rFonts w:ascii="Helvetica" w:hAnsi="Helvetica" w:cs="Helvetica"/>
          <w:color w:val="494949"/>
          <w:sz w:val="21"/>
          <w:szCs w:val="21"/>
        </w:rPr>
        <w:t>填空</w:t>
      </w:r>
      <w:r w:rsidRPr="00F57A8C">
        <w:rPr>
          <w:rFonts w:ascii="Helvetica" w:hAnsi="Helvetica" w:cs="Helvetica"/>
          <w:color w:val="494949"/>
          <w:sz w:val="21"/>
          <w:szCs w:val="21"/>
        </w:rPr>
        <w:t xml:space="preserve"> </w:t>
      </w:r>
      <w:r w:rsidRPr="00F57A8C">
        <w:rPr>
          <w:rFonts w:ascii="Helvetica" w:hAnsi="Helvetica" w:cs="Helvetica"/>
          <w:color w:val="494949"/>
          <w:sz w:val="21"/>
          <w:szCs w:val="21"/>
        </w:rPr>
        <w:t>（共</w:t>
      </w:r>
      <w:r w:rsidRPr="00F57A8C">
        <w:rPr>
          <w:rFonts w:ascii="Helvetica" w:hAnsi="Helvetica" w:cs="Helvetica"/>
          <w:color w:val="494949"/>
          <w:sz w:val="21"/>
          <w:szCs w:val="21"/>
        </w:rPr>
        <w:t>15</w:t>
      </w:r>
      <w:r w:rsidRPr="00F57A8C">
        <w:rPr>
          <w:rFonts w:ascii="Helvetica" w:hAnsi="Helvetica" w:cs="Helvetica"/>
          <w:color w:val="494949"/>
          <w:sz w:val="21"/>
          <w:szCs w:val="21"/>
        </w:rPr>
        <w:t>题，每题</w:t>
      </w:r>
      <w:r w:rsidRPr="00F57A8C">
        <w:rPr>
          <w:rFonts w:ascii="Helvetica" w:hAnsi="Helvetica" w:cs="Helvetica"/>
          <w:color w:val="494949"/>
          <w:sz w:val="21"/>
          <w:szCs w:val="21"/>
        </w:rPr>
        <w:t>2</w:t>
      </w:r>
      <w:r w:rsidRPr="00F57A8C">
        <w:rPr>
          <w:rFonts w:ascii="Helvetica" w:hAnsi="Helvetica" w:cs="Helvetica"/>
          <w:color w:val="494949"/>
          <w:sz w:val="21"/>
          <w:szCs w:val="21"/>
        </w:rPr>
        <w:t>分，共</w:t>
      </w:r>
      <w:r w:rsidRPr="00F57A8C">
        <w:rPr>
          <w:rFonts w:ascii="Helvetica" w:hAnsi="Helvetica" w:cs="Helvetica"/>
          <w:color w:val="494949"/>
          <w:sz w:val="21"/>
          <w:szCs w:val="21"/>
        </w:rPr>
        <w:t>30</w:t>
      </w:r>
      <w:r w:rsidRPr="00F57A8C">
        <w:rPr>
          <w:rFonts w:ascii="Helvetica" w:hAnsi="Helvetica" w:cs="Helvetica"/>
          <w:color w:val="494949"/>
          <w:sz w:val="21"/>
          <w:szCs w:val="21"/>
        </w:rPr>
        <w:t>分）</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한국의</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국기는</w:t>
      </w:r>
      <w:r w:rsidRPr="00F57A8C">
        <w:rPr>
          <w:rFonts w:ascii="Helvetica" w:hAnsi="Helvetica" w:cs="Helvetica"/>
          <w:color w:val="494949"/>
          <w:sz w:val="21"/>
          <w:szCs w:val="21"/>
        </w:rPr>
        <w:t xml:space="preserve"> </w:t>
      </w:r>
      <w:r w:rsidRPr="00F57A8C">
        <w:rPr>
          <w:rFonts w:ascii="Helvetica" w:hAnsi="Helvetica" w:cs="Helvetica"/>
          <w:color w:val="494949"/>
          <w:sz w:val="21"/>
          <w:szCs w:val="21"/>
        </w:rPr>
        <w:t>（</w:t>
      </w:r>
      <w:r w:rsidRPr="00F57A8C">
        <w:rPr>
          <w:rFonts w:ascii="Helvetica" w:hAnsi="Helvetica" w:cs="Helvetica"/>
          <w:color w:val="494949"/>
          <w:sz w:val="21"/>
          <w:szCs w:val="21"/>
        </w:rPr>
        <w:t xml:space="preserve"> </w:t>
      </w:r>
      <w:r w:rsidRPr="00F57A8C">
        <w:rPr>
          <w:rFonts w:ascii="Helvetica" w:hAnsi="Helvetica" w:cs="Helvetica"/>
          <w:color w:val="494949"/>
          <w:sz w:val="21"/>
          <w:szCs w:val="21"/>
        </w:rPr>
        <w:t>）</w:t>
      </w:r>
      <w:r w:rsidRPr="00F57A8C">
        <w:rPr>
          <w:rFonts w:ascii="Batang" w:eastAsia="Batang" w:hAnsi="Batang" w:cs="Batang" w:hint="eastAsia"/>
          <w:color w:val="494949"/>
          <w:sz w:val="21"/>
          <w:szCs w:val="21"/>
        </w:rPr>
        <w:t>입니다</w:t>
      </w:r>
      <w:r w:rsidRPr="00F57A8C">
        <w:rPr>
          <w:rFonts w:hint="eastAsi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答案：</w:t>
      </w:r>
      <w:r w:rsidRPr="00F57A8C">
        <w:rPr>
          <w:rFonts w:ascii="Batang" w:eastAsia="Batang" w:hAnsi="Batang" w:cs="Batang" w:hint="eastAsia"/>
          <w:color w:val="494949"/>
          <w:sz w:val="21"/>
          <w:szCs w:val="21"/>
        </w:rPr>
        <w:t>태극기</w:t>
      </w:r>
      <w:r w:rsidRPr="00F57A8C">
        <w:rPr>
          <w:rFonts w:ascii="Helvetica" w:hAnsi="Helvetica" w:cs="Helvetica"/>
          <w:color w:val="494949"/>
          <w:sz w:val="21"/>
          <w:szCs w:val="21"/>
        </w:rPr>
        <w:t>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（二）选择题（在备选答案中一个正确的，将选出，并把它们的题号写在题后括号内。每题</w:t>
      </w:r>
      <w:r w:rsidRPr="00F57A8C">
        <w:rPr>
          <w:rFonts w:ascii="Helvetica" w:hAnsi="Helvetica" w:cs="Helvetica"/>
          <w:color w:val="494949"/>
          <w:sz w:val="21"/>
          <w:szCs w:val="21"/>
        </w:rPr>
        <w:t>2</w:t>
      </w:r>
      <w:r w:rsidRPr="00F57A8C">
        <w:rPr>
          <w:rFonts w:ascii="Helvetica" w:hAnsi="Helvetica" w:cs="Helvetica"/>
          <w:color w:val="494949"/>
          <w:sz w:val="21"/>
          <w:szCs w:val="21"/>
        </w:rPr>
        <w:t>分，共</w:t>
      </w:r>
      <w:r w:rsidRPr="00F57A8C">
        <w:rPr>
          <w:rFonts w:ascii="Helvetica" w:hAnsi="Helvetica" w:cs="Helvetica"/>
          <w:color w:val="494949"/>
          <w:sz w:val="21"/>
          <w:szCs w:val="21"/>
        </w:rPr>
        <w:t>15</w:t>
      </w:r>
      <w:r w:rsidRPr="00F57A8C">
        <w:rPr>
          <w:rFonts w:ascii="Helvetica" w:hAnsi="Helvetica" w:cs="Helvetica"/>
          <w:color w:val="494949"/>
          <w:sz w:val="21"/>
          <w:szCs w:val="21"/>
        </w:rPr>
        <w:t>题）</w:t>
      </w:r>
      <w:r w:rsidRPr="00F57A8C">
        <w:rPr>
          <w:rFonts w:ascii="Helvetica" w:hAnsi="Helvetica" w:cs="Helvetica"/>
          <w:color w:val="494949"/>
          <w:sz w:val="21"/>
          <w:szCs w:val="21"/>
        </w:rPr>
        <w:t xml:space="preserve">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Style w:val="ql-size-12"/>
          <w:rFonts w:ascii="Helvetica" w:hAnsi="Helvetica" w:cs="Helvetica"/>
          <w:color w:val="494949"/>
          <w:sz w:val="21"/>
          <w:szCs w:val="21"/>
        </w:rPr>
        <w:t> </w:t>
      </w:r>
      <w:r w:rsidRPr="00F57A8C">
        <w:rPr>
          <w:rFonts w:ascii="Batang" w:eastAsia="Batang" w:hAnsi="Batang" w:cs="Batang" w:hint="eastAsia"/>
          <w:color w:val="494949"/>
          <w:sz w:val="21"/>
          <w:szCs w:val="21"/>
        </w:rPr>
        <w:t>한국의</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전통</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복장은</w:t>
      </w:r>
      <w:r w:rsidRPr="00F57A8C">
        <w:rPr>
          <w:rFonts w:ascii="Helvetica" w:hAnsi="Helvetica" w:cs="Helvetica"/>
          <w:color w:val="494949"/>
          <w:sz w:val="21"/>
          <w:szCs w:val="21"/>
        </w:rPr>
        <w:t xml:space="preserve"> (    )</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Style w:val="ql-size-12"/>
          <w:rFonts w:ascii="Helvetica" w:hAnsi="Helvetica" w:cs="Helvetica"/>
          <w:color w:val="494949"/>
          <w:sz w:val="21"/>
          <w:szCs w:val="21"/>
        </w:rPr>
        <w:t>  </w:t>
      </w:r>
      <w:r w:rsidRPr="00F57A8C">
        <w:rPr>
          <w:rFonts w:ascii="Helvetica" w:hAnsi="Helvetica" w:cs="Helvetica"/>
          <w:color w:val="494949"/>
          <w:sz w:val="21"/>
          <w:szCs w:val="21"/>
        </w:rPr>
        <w:t> A.</w:t>
      </w:r>
      <w:r w:rsidRPr="00F57A8C">
        <w:rPr>
          <w:rFonts w:ascii="Batang" w:eastAsia="Batang" w:hAnsi="Batang" w:cs="Batang" w:hint="eastAsia"/>
          <w:color w:val="494949"/>
          <w:sz w:val="21"/>
          <w:szCs w:val="21"/>
        </w:rPr>
        <w:t>모자</w:t>
      </w:r>
      <w:r w:rsidRPr="00F57A8C">
        <w:rPr>
          <w:rFonts w:ascii="Helvetica" w:hAnsi="Helvetica" w:cs="Helvetica"/>
          <w:color w:val="494949"/>
          <w:sz w:val="21"/>
          <w:szCs w:val="21"/>
        </w:rPr>
        <w:t xml:space="preserve"> B.</w:t>
      </w:r>
      <w:r w:rsidRPr="00F57A8C">
        <w:rPr>
          <w:rFonts w:ascii="Batang" w:eastAsia="Batang" w:hAnsi="Batang" w:cs="Batang" w:hint="eastAsia"/>
          <w:color w:val="494949"/>
          <w:sz w:val="21"/>
          <w:szCs w:val="21"/>
        </w:rPr>
        <w:t>한복</w:t>
      </w:r>
      <w:r w:rsidRPr="00F57A8C">
        <w:rPr>
          <w:rFonts w:ascii="Helvetica" w:hAnsi="Helvetica" w:cs="Helvetica"/>
          <w:color w:val="494949"/>
          <w:sz w:val="21"/>
          <w:szCs w:val="21"/>
        </w:rPr>
        <w:t xml:space="preserve"> C.</w:t>
      </w:r>
      <w:r w:rsidRPr="00F57A8C">
        <w:rPr>
          <w:rFonts w:ascii="Batang" w:eastAsia="Batang" w:hAnsi="Batang" w:cs="Batang" w:hint="eastAsia"/>
          <w:color w:val="494949"/>
          <w:sz w:val="21"/>
          <w:szCs w:val="21"/>
        </w:rPr>
        <w:t>안경</w:t>
      </w:r>
      <w:r w:rsidRPr="00F57A8C">
        <w:rPr>
          <w:rFonts w:ascii="Helvetica" w:hAnsi="Helvetica" w:cs="Helvetica"/>
          <w:color w:val="494949"/>
          <w:sz w:val="21"/>
          <w:szCs w:val="21"/>
        </w:rPr>
        <w:t xml:space="preserve"> D.</w:t>
      </w:r>
      <w:r w:rsidRPr="00F57A8C">
        <w:rPr>
          <w:rFonts w:ascii="Batang" w:eastAsia="Batang" w:hAnsi="Batang" w:cs="Batang" w:hint="eastAsia"/>
          <w:color w:val="494949"/>
          <w:sz w:val="21"/>
          <w:szCs w:val="21"/>
        </w:rPr>
        <w:t>구두</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答案：</w:t>
      </w:r>
      <w:r w:rsidRPr="00F57A8C">
        <w:rPr>
          <w:rFonts w:ascii="Helvetica" w:hAnsi="Helvetica" w:cs="Helvetica"/>
          <w:color w:val="494949"/>
          <w:sz w:val="21"/>
          <w:szCs w:val="21"/>
        </w:rPr>
        <w:t>B.</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（三）使用韩国语回答问题（共</w:t>
      </w:r>
      <w:r w:rsidRPr="00F57A8C">
        <w:rPr>
          <w:rFonts w:ascii="Helvetica" w:hAnsi="Helvetica" w:cs="Helvetica"/>
          <w:color w:val="494949"/>
          <w:sz w:val="21"/>
          <w:szCs w:val="21"/>
        </w:rPr>
        <w:t>6</w:t>
      </w:r>
      <w:r w:rsidRPr="00F57A8C">
        <w:rPr>
          <w:rFonts w:ascii="Helvetica" w:hAnsi="Helvetica" w:cs="Helvetica"/>
          <w:color w:val="494949"/>
          <w:sz w:val="21"/>
          <w:szCs w:val="21"/>
        </w:rPr>
        <w:t>个问题，每题</w:t>
      </w:r>
      <w:r w:rsidRPr="00F57A8C">
        <w:rPr>
          <w:rFonts w:ascii="Helvetica" w:hAnsi="Helvetica" w:cs="Helvetica"/>
          <w:color w:val="494949"/>
          <w:sz w:val="21"/>
          <w:szCs w:val="21"/>
        </w:rPr>
        <w:t>5</w:t>
      </w:r>
      <w:r w:rsidRPr="00F57A8C">
        <w:rPr>
          <w:rFonts w:ascii="Helvetica" w:hAnsi="Helvetica" w:cs="Helvetica"/>
          <w:color w:val="494949"/>
          <w:sz w:val="21"/>
          <w:szCs w:val="21"/>
        </w:rPr>
        <w:t>分，共</w:t>
      </w:r>
      <w:r w:rsidRPr="00F57A8C">
        <w:rPr>
          <w:rFonts w:ascii="Helvetica" w:hAnsi="Helvetica" w:cs="Helvetica"/>
          <w:color w:val="494949"/>
          <w:sz w:val="21"/>
          <w:szCs w:val="21"/>
        </w:rPr>
        <w:t>30</w:t>
      </w:r>
      <w:r w:rsidRPr="00F57A8C">
        <w:rPr>
          <w:rFonts w:ascii="Helvetica" w:hAnsi="Helvetica" w:cs="Helvetica"/>
          <w:color w:val="494949"/>
          <w:sz w:val="21"/>
          <w:szCs w:val="21"/>
        </w:rPr>
        <w:t>分）</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1</w:t>
      </w:r>
      <w:r w:rsidRPr="00F57A8C">
        <w:rPr>
          <w:rFonts w:ascii="Helvetica" w:hAnsi="Helvetica" w:cs="Helvetica"/>
          <w:color w:val="494949"/>
          <w:sz w:val="21"/>
          <w:szCs w:val="21"/>
        </w:rPr>
        <w:t>、</w:t>
      </w:r>
      <w:r w:rsidRPr="00F57A8C">
        <w:rPr>
          <w:rFonts w:ascii="Helvetica" w:hAnsi="Helvetica" w:cs="Helvetica"/>
          <w:color w:val="494949"/>
          <w:sz w:val="21"/>
          <w:szCs w:val="21"/>
        </w:rPr>
        <w:t> </w:t>
      </w:r>
      <w:r w:rsidRPr="00F57A8C">
        <w:rPr>
          <w:rFonts w:ascii="Batang" w:eastAsia="Batang" w:hAnsi="Batang" w:cs="Batang" w:hint="eastAsia"/>
          <w:color w:val="494949"/>
          <w:sz w:val="21"/>
          <w:szCs w:val="21"/>
        </w:rPr>
        <w:t>왜</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한민족을</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백의민족이라고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합니까</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答案</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백의민족은</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한민족의</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별칭입니다</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흰옷을</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즐겨</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입고</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흰색을</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숭상한</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오랜</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전통에서</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유래한</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것으로</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백민이라고도</w:t>
      </w:r>
      <w:r w:rsidRPr="00F57A8C">
        <w:rPr>
          <w:rFonts w:ascii="Helvetica" w:hAnsi="Helvetica" w:cs="Helvetica"/>
          <w:color w:val="494949"/>
          <w:sz w:val="21"/>
          <w:szCs w:val="21"/>
        </w:rPr>
        <w:t xml:space="preserve"> </w:t>
      </w:r>
      <w:r w:rsidRPr="00F57A8C">
        <w:rPr>
          <w:rFonts w:ascii="Batang" w:eastAsia="Batang" w:hAnsi="Batang" w:cs="Batang" w:hint="eastAsia"/>
          <w:color w:val="494949"/>
          <w:sz w:val="21"/>
          <w:szCs w:val="21"/>
        </w:rPr>
        <w:t>합니다</w:t>
      </w:r>
      <w:r w:rsidRPr="00F57A8C">
        <w:rPr>
          <w:rFonts w:ascii="Helvetica" w:hAnsi="Helvetica" w:cs="Helvetica"/>
          <w:color w:val="494949"/>
          <w:sz w:val="21"/>
          <w:szCs w:val="21"/>
        </w:rPr>
        <w:t>.</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r w:rsidRPr="00F57A8C">
        <w:rPr>
          <w:rFonts w:ascii="Helvetica" w:hAnsi="Helvetica" w:cs="Helvetica"/>
          <w:color w:val="494949"/>
          <w:sz w:val="21"/>
          <w:szCs w:val="21"/>
        </w:rPr>
        <w:t>（四）写作题：一般指定作文题目要求考生围绕题目写作，主要针对某方面对比中国和韩国的相同及不同。使用韩国语回答，</w:t>
      </w:r>
      <w:r w:rsidRPr="00F57A8C">
        <w:rPr>
          <w:rFonts w:ascii="Helvetica" w:hAnsi="Helvetica" w:cs="Helvetica"/>
          <w:color w:val="494949"/>
          <w:sz w:val="21"/>
          <w:szCs w:val="21"/>
        </w:rPr>
        <w:t>300</w:t>
      </w:r>
      <w:r w:rsidRPr="00F57A8C">
        <w:rPr>
          <w:rFonts w:ascii="Helvetica" w:hAnsi="Helvetica" w:cs="Helvetica"/>
          <w:color w:val="494949"/>
          <w:sz w:val="21"/>
          <w:szCs w:val="21"/>
        </w:rPr>
        <w:t>到</w:t>
      </w:r>
      <w:r w:rsidRPr="00F57A8C">
        <w:rPr>
          <w:rFonts w:ascii="Helvetica" w:hAnsi="Helvetica" w:cs="Helvetica"/>
          <w:color w:val="494949"/>
          <w:sz w:val="21"/>
          <w:szCs w:val="21"/>
        </w:rPr>
        <w:t>500</w:t>
      </w:r>
      <w:r w:rsidRPr="00F57A8C">
        <w:rPr>
          <w:rFonts w:ascii="Helvetica" w:hAnsi="Helvetica" w:cs="Helvetica"/>
          <w:color w:val="494949"/>
          <w:sz w:val="21"/>
          <w:szCs w:val="21"/>
        </w:rPr>
        <w:t>字。（共</w:t>
      </w:r>
      <w:r w:rsidRPr="00F57A8C">
        <w:rPr>
          <w:rFonts w:ascii="Helvetica" w:hAnsi="Helvetica" w:cs="Helvetica"/>
          <w:color w:val="494949"/>
          <w:sz w:val="21"/>
          <w:szCs w:val="21"/>
        </w:rPr>
        <w:t>10</w:t>
      </w:r>
      <w:r w:rsidRPr="00F57A8C">
        <w:rPr>
          <w:rFonts w:ascii="Helvetica" w:hAnsi="Helvetica" w:cs="Helvetica"/>
          <w:color w:val="494949"/>
          <w:sz w:val="21"/>
          <w:szCs w:val="21"/>
        </w:rPr>
        <w:t>分）</w:t>
      </w:r>
    </w:p>
    <w:p w:rsidR="00102D99" w:rsidRPr="00F57A8C" w:rsidRDefault="00102D99" w:rsidP="00F57A8C">
      <w:pPr>
        <w:pStyle w:val="a4"/>
        <w:shd w:val="clear" w:color="auto" w:fill="FFFFFF"/>
        <w:spacing w:before="0" w:beforeAutospacing="0" w:after="0" w:afterAutospacing="0"/>
        <w:rPr>
          <w:rFonts w:ascii="Helvetica" w:hAnsi="Helvetica" w:cs="Helvetica"/>
          <w:color w:val="494949"/>
          <w:sz w:val="21"/>
          <w:szCs w:val="21"/>
        </w:rPr>
      </w:pPr>
    </w:p>
    <w:p w:rsidR="00102D99" w:rsidRPr="00F57A8C" w:rsidRDefault="00102D99" w:rsidP="00A85A08">
      <w:pPr>
        <w:pStyle w:val="a4"/>
        <w:shd w:val="clear" w:color="auto" w:fill="FFFFFF"/>
        <w:spacing w:before="0" w:beforeAutospacing="0" w:after="0" w:afterAutospacing="0"/>
        <w:rPr>
          <w:sz w:val="21"/>
          <w:szCs w:val="21"/>
        </w:rPr>
      </w:pPr>
      <w:r w:rsidRPr="00F57A8C">
        <w:rPr>
          <w:rStyle w:val="a3"/>
          <w:rFonts w:ascii="Helvetica" w:hAnsi="Helvetica" w:cs="Helvetica"/>
          <w:color w:val="494949"/>
          <w:sz w:val="21"/>
          <w:szCs w:val="21"/>
        </w:rPr>
        <w:t>四、考试时间：</w:t>
      </w:r>
      <w:r w:rsidRPr="00F57A8C">
        <w:rPr>
          <w:rStyle w:val="a3"/>
          <w:rFonts w:ascii="Helvetica" w:hAnsi="Helvetica" w:cs="Helvetica"/>
          <w:color w:val="494949"/>
          <w:sz w:val="21"/>
          <w:szCs w:val="21"/>
        </w:rPr>
        <w:t>150</w:t>
      </w:r>
      <w:r w:rsidRPr="00F57A8C">
        <w:rPr>
          <w:rStyle w:val="a3"/>
          <w:rFonts w:ascii="Helvetica" w:hAnsi="Helvetica" w:cs="Helvetica"/>
          <w:color w:val="494949"/>
          <w:sz w:val="21"/>
          <w:szCs w:val="21"/>
        </w:rPr>
        <w:t>分钟</w:t>
      </w:r>
      <w:bookmarkStart w:id="0" w:name="_GoBack"/>
      <w:bookmarkEnd w:id="0"/>
    </w:p>
    <w:sectPr w:rsidR="00102D99" w:rsidRPr="00F57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99"/>
    <w:rsid w:val="00102D99"/>
    <w:rsid w:val="009B48E6"/>
    <w:rsid w:val="00A85A08"/>
    <w:rsid w:val="00F5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102D99"/>
    <w:pPr>
      <w:widowControl/>
      <w:spacing w:before="100" w:beforeAutospacing="1" w:after="100" w:afterAutospacing="1"/>
      <w:jc w:val="left"/>
    </w:pPr>
    <w:rPr>
      <w:rFonts w:ascii="宋体" w:eastAsia="宋体" w:hAnsi="宋体" w:cs="宋体"/>
      <w:kern w:val="0"/>
      <w:sz w:val="24"/>
      <w:szCs w:val="24"/>
    </w:rPr>
  </w:style>
  <w:style w:type="character" w:customStyle="1" w:styleId="ql-size-12">
    <w:name w:val="ql-size-12"/>
    <w:basedOn w:val="a0"/>
    <w:rsid w:val="00102D99"/>
  </w:style>
  <w:style w:type="character" w:styleId="a3">
    <w:name w:val="Strong"/>
    <w:basedOn w:val="a0"/>
    <w:uiPriority w:val="22"/>
    <w:qFormat/>
    <w:rsid w:val="00102D99"/>
    <w:rPr>
      <w:b/>
      <w:bCs/>
    </w:rPr>
  </w:style>
  <w:style w:type="paragraph" w:styleId="a4">
    <w:name w:val="Normal (Web)"/>
    <w:basedOn w:val="a"/>
    <w:uiPriority w:val="99"/>
    <w:unhideWhenUsed/>
    <w:rsid w:val="00102D9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102D99"/>
    <w:pPr>
      <w:widowControl/>
      <w:spacing w:before="100" w:beforeAutospacing="1" w:after="100" w:afterAutospacing="1"/>
      <w:jc w:val="left"/>
    </w:pPr>
    <w:rPr>
      <w:rFonts w:ascii="宋体" w:eastAsia="宋体" w:hAnsi="宋体" w:cs="宋体"/>
      <w:kern w:val="0"/>
      <w:sz w:val="24"/>
      <w:szCs w:val="24"/>
    </w:rPr>
  </w:style>
  <w:style w:type="character" w:customStyle="1" w:styleId="ql-size-12">
    <w:name w:val="ql-size-12"/>
    <w:basedOn w:val="a0"/>
    <w:rsid w:val="00102D99"/>
  </w:style>
  <w:style w:type="character" w:styleId="a3">
    <w:name w:val="Strong"/>
    <w:basedOn w:val="a0"/>
    <w:uiPriority w:val="22"/>
    <w:qFormat/>
    <w:rsid w:val="00102D99"/>
    <w:rPr>
      <w:b/>
      <w:bCs/>
    </w:rPr>
  </w:style>
  <w:style w:type="paragraph" w:styleId="a4">
    <w:name w:val="Normal (Web)"/>
    <w:basedOn w:val="a"/>
    <w:uiPriority w:val="99"/>
    <w:unhideWhenUsed/>
    <w:rsid w:val="00102D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6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wangzj</cp:lastModifiedBy>
  <cp:revision>2</cp:revision>
  <dcterms:created xsi:type="dcterms:W3CDTF">2019-12-23T02:50:00Z</dcterms:created>
  <dcterms:modified xsi:type="dcterms:W3CDTF">2019-12-23T02:50:00Z</dcterms:modified>
</cp:coreProperties>
</file>