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67" w:rsidRPr="008D624A" w:rsidRDefault="008D624A" w:rsidP="008D624A">
      <w:pPr>
        <w:jc w:val="center"/>
        <w:outlineLvl w:val="0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[13489]</w:t>
      </w:r>
      <w:r w:rsidRPr="008D624A">
        <w:rPr>
          <w:rFonts w:asciiTheme="minorEastAsia" w:eastAsiaTheme="minorEastAsia" w:hAnsiTheme="minorEastAsia"/>
          <w:spacing w:val="-6"/>
          <w:kern w:val="13"/>
          <w:szCs w:val="21"/>
        </w:rPr>
        <w:t xml:space="preserve"> </w:t>
      </w:r>
    </w:p>
    <w:p w:rsidR="008D624A" w:rsidRPr="008D624A" w:rsidRDefault="009B4729" w:rsidP="008D624A">
      <w:pPr>
        <w:tabs>
          <w:tab w:val="left" w:pos="6898"/>
        </w:tabs>
        <w:jc w:val="center"/>
        <w:outlineLvl w:val="0"/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</w:pPr>
      <w:r w:rsidRPr="008D624A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动画概论</w:t>
      </w:r>
      <w:r w:rsidRPr="008D624A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自学考试大纲</w:t>
      </w:r>
    </w:p>
    <w:p w:rsidR="008D624A" w:rsidRPr="008D624A" w:rsidRDefault="008D624A" w:rsidP="008D624A">
      <w:pPr>
        <w:tabs>
          <w:tab w:val="left" w:pos="6898"/>
        </w:tabs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浙江省教育考试院</w:t>
      </w:r>
    </w:p>
    <w:p w:rsidR="008D624A" w:rsidRPr="008D624A" w:rsidRDefault="008D624A" w:rsidP="008D624A">
      <w:pPr>
        <w:tabs>
          <w:tab w:val="left" w:pos="6898"/>
        </w:tabs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2024年6月</w:t>
      </w:r>
    </w:p>
    <w:p w:rsidR="008D624A" w:rsidRDefault="008D624A" w:rsidP="008D624A">
      <w:pPr>
        <w:tabs>
          <w:tab w:val="left" w:pos="6898"/>
        </w:tabs>
        <w:outlineLvl w:val="0"/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</w:pPr>
    </w:p>
    <w:p w:rsidR="00075A67" w:rsidRPr="008D624A" w:rsidRDefault="009B4729" w:rsidP="008D624A">
      <w:pPr>
        <w:tabs>
          <w:tab w:val="left" w:pos="6898"/>
        </w:tabs>
        <w:ind w:leftChars="130" w:left="273" w:firstLineChars="446" w:firstLine="887"/>
        <w:outlineLvl w:val="0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/>
          <w:b/>
          <w:spacing w:val="-6"/>
          <w:kern w:val="13"/>
          <w:szCs w:val="21"/>
        </w:rPr>
        <w:tab/>
      </w:r>
    </w:p>
    <w:p w:rsidR="00075A67" w:rsidRDefault="009B4729" w:rsidP="008D624A">
      <w:pPr>
        <w:rPr>
          <w:rFonts w:asciiTheme="minorEastAsia" w:eastAsiaTheme="minorEastAsia" w:hAnsiTheme="minorEastAsia" w:hint="eastAsia"/>
          <w:b/>
          <w:szCs w:val="21"/>
        </w:rPr>
      </w:pPr>
      <w:r w:rsidRPr="008D624A">
        <w:rPr>
          <w:rFonts w:asciiTheme="minorEastAsia" w:eastAsiaTheme="minorEastAsia" w:hAnsiTheme="minorEastAsia" w:hint="eastAsia"/>
          <w:b/>
          <w:szCs w:val="21"/>
        </w:rPr>
        <w:t>自学用书：</w:t>
      </w:r>
      <w:r w:rsidRPr="008D624A">
        <w:rPr>
          <w:rFonts w:asciiTheme="minorEastAsia" w:eastAsiaTheme="minorEastAsia" w:hAnsiTheme="minorEastAsia" w:hint="eastAsia"/>
          <w:b/>
          <w:szCs w:val="21"/>
        </w:rPr>
        <w:t>动画艺术概论</w:t>
      </w:r>
      <w:r w:rsidRPr="008D624A">
        <w:rPr>
          <w:rFonts w:asciiTheme="minorEastAsia" w:eastAsiaTheme="minorEastAsia" w:hAnsiTheme="minorEastAsia" w:hint="eastAsia"/>
          <w:b/>
          <w:szCs w:val="21"/>
        </w:rPr>
        <w:t>，</w:t>
      </w:r>
      <w:r w:rsidRPr="008D624A">
        <w:rPr>
          <w:rFonts w:asciiTheme="minorEastAsia" w:eastAsiaTheme="minorEastAsia" w:hAnsiTheme="minorEastAsia" w:hint="eastAsia"/>
          <w:b/>
          <w:szCs w:val="21"/>
        </w:rPr>
        <w:t>冯文著</w:t>
      </w:r>
      <w:r w:rsidRPr="008D624A">
        <w:rPr>
          <w:rFonts w:asciiTheme="minorEastAsia" w:eastAsiaTheme="minorEastAsia" w:hAnsiTheme="minorEastAsia" w:hint="eastAsia"/>
          <w:b/>
          <w:szCs w:val="21"/>
        </w:rPr>
        <w:t>，</w:t>
      </w:r>
      <w:r w:rsidRPr="008D624A">
        <w:rPr>
          <w:rFonts w:asciiTheme="minorEastAsia" w:eastAsiaTheme="minorEastAsia" w:hAnsiTheme="minorEastAsia" w:hint="eastAsia"/>
          <w:b/>
          <w:szCs w:val="21"/>
        </w:rPr>
        <w:t>北京联合</w:t>
      </w:r>
      <w:r w:rsidRPr="008D624A">
        <w:rPr>
          <w:rFonts w:asciiTheme="minorEastAsia" w:eastAsiaTheme="minorEastAsia" w:hAnsiTheme="minorEastAsia" w:hint="eastAsia"/>
          <w:b/>
          <w:szCs w:val="21"/>
        </w:rPr>
        <w:t>出版</w:t>
      </w:r>
      <w:r w:rsidRPr="008D624A">
        <w:rPr>
          <w:rFonts w:asciiTheme="minorEastAsia" w:eastAsiaTheme="minorEastAsia" w:hAnsiTheme="minorEastAsia" w:hint="eastAsia"/>
          <w:b/>
          <w:szCs w:val="21"/>
        </w:rPr>
        <w:t>公司</w:t>
      </w:r>
      <w:r w:rsidRPr="008D624A">
        <w:rPr>
          <w:rFonts w:asciiTheme="minorEastAsia" w:eastAsiaTheme="minorEastAsia" w:hAnsiTheme="minorEastAsia" w:hint="eastAsia"/>
          <w:b/>
          <w:szCs w:val="21"/>
        </w:rPr>
        <w:t>，</w:t>
      </w:r>
      <w:r w:rsidRPr="008D624A">
        <w:rPr>
          <w:rFonts w:asciiTheme="minorEastAsia" w:eastAsiaTheme="minorEastAsia" w:hAnsiTheme="minorEastAsia" w:hint="eastAsia"/>
          <w:b/>
          <w:szCs w:val="21"/>
        </w:rPr>
        <w:t>2013</w:t>
      </w:r>
      <w:r w:rsidRPr="008D624A">
        <w:rPr>
          <w:rFonts w:asciiTheme="minorEastAsia" w:eastAsiaTheme="minorEastAsia" w:hAnsiTheme="minorEastAsia" w:hint="eastAsia"/>
          <w:b/>
          <w:szCs w:val="21"/>
        </w:rPr>
        <w:t>年</w:t>
      </w:r>
      <w:r w:rsidRPr="008D624A">
        <w:rPr>
          <w:rFonts w:asciiTheme="minorEastAsia" w:eastAsiaTheme="minorEastAsia" w:hAnsiTheme="minorEastAsia" w:hint="eastAsia"/>
          <w:b/>
          <w:szCs w:val="21"/>
        </w:rPr>
        <w:t>9</w:t>
      </w:r>
      <w:r w:rsidRPr="008D624A">
        <w:rPr>
          <w:rFonts w:asciiTheme="minorEastAsia" w:eastAsiaTheme="minorEastAsia" w:hAnsiTheme="minorEastAsia" w:hint="eastAsia"/>
          <w:b/>
          <w:szCs w:val="21"/>
        </w:rPr>
        <w:t>月第一版</w:t>
      </w:r>
    </w:p>
    <w:p w:rsidR="008D624A" w:rsidRPr="008D624A" w:rsidRDefault="008D624A" w:rsidP="008D624A">
      <w:p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075A67" w:rsidRPr="008D624A" w:rsidRDefault="009B4729" w:rsidP="008D624A">
      <w:p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</w:t>
      </w:r>
      <w:r w:rsidRPr="008D624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8D624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课程性质与设置目的要求</w:t>
      </w:r>
      <w:bookmarkStart w:id="0" w:name="_GoBack"/>
      <w:bookmarkEnd w:id="0"/>
    </w:p>
    <w:p w:rsidR="00075A67" w:rsidRPr="008D624A" w:rsidRDefault="009B4729" w:rsidP="008D624A">
      <w:pPr>
        <w:pStyle w:val="a3"/>
        <w:spacing w:line="240" w:lineRule="auto"/>
        <w:ind w:firstLineChars="200" w:firstLine="396"/>
        <w:rPr>
          <w:rFonts w:asciiTheme="minorEastAsia" w:eastAsiaTheme="minorEastAsia" w:hAnsiTheme="minorEastAsia"/>
          <w:spacing w:val="-6"/>
          <w:kern w:val="13"/>
          <w:sz w:val="21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《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动画概论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》课程是全国高等教育自学考试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动漫艺术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专业的必考课程。《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动画概论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》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基于动画艺术经典和中外动画艺术发展历程、以及动画作品创作与生产的研习，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以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社会自学考试学生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为讲授对象，是集理论性与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实践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性为一体的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课程</w:t>
      </w:r>
      <w:r w:rsidRPr="008D624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。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《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动画概论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》教材内容共分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四个方面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、动画是什么：介绍动画的本质、发明与早期发展、艺术特点、与其他艺术的比较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；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、动画有什么：从历史发展、文化背景的角度，介绍多元化的动画风格、流派与代表技术，以及数字技术的发展、传播途径和发行方式的变革带给动画的影响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；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、动画做什么：介绍动画制作流程、团队分工与职责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；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、好动画怎么做：介绍主流商业动画和艺术动画的创作法则，动画片的推广与展映，动画创作者的基本素养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。全书在系统探讨相关理论的同时突出了内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容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的实用性。在自学考试命题中应充分体现本课程的性质和特点。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设置本课程的目的是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使自学应考者在全面了解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动画艺术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的历史、现状与发展趋势的基础上，系统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了解动画艺术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的理论、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创作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方法、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制作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技术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提升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在现代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传媒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环境中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创作动画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的实际技能，从而胜任各类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动画艺术生产创作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Default="009B4729" w:rsidP="008D624A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学习本课程的要求是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自学应考者应紧密联系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目前动画生产与创作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的实际情况，全面掌握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动画概论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的基础理论、基本知识与相关技能，为从事相应的工作奠定良好的理论基础和实践基础，能够熟练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运用动画制作技术，并能团队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组织和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相应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的管理，从而提高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动画生产创作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的效能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8D624A" w:rsidRPr="008D624A" w:rsidRDefault="008D624A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75A67" w:rsidRPr="008D624A" w:rsidRDefault="009B4729" w:rsidP="008D624A">
      <w:pPr>
        <w:numPr>
          <w:ilvl w:val="0"/>
          <w:numId w:val="1"/>
        </w:num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考核内容及目标</w:t>
      </w:r>
    </w:p>
    <w:p w:rsidR="00075A67" w:rsidRPr="008D624A" w:rsidRDefault="009B4729" w:rsidP="008D624A">
      <w:pPr>
        <w:jc w:val="center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8D624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</w:t>
      </w:r>
      <w:r w:rsidRPr="008D624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8D624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8D624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动画概述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动画的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特点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和本质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，认识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动画的发明与早期发展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比较动画与其他艺术的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定义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艺术特点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与其他艺术的比较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的概念；（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动画的艺术特点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9B4729" w:rsidP="008D624A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动画与其他艺术的不同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075A67" w:rsidP="008D624A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75A67" w:rsidRPr="008D624A" w:rsidRDefault="009B4729" w:rsidP="008D624A">
      <w:pPr>
        <w:jc w:val="center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第二章世界动画发展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世界动画发展状况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，认识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世界动画的发展趋势及发行方式的变革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世界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发展状况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世界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发展趋势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三、考核目标要求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美洲动画发展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；（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欧洲动画发展；（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）亚洲动画发展</w:t>
      </w:r>
    </w:p>
    <w:p w:rsidR="00075A67" w:rsidRPr="008D624A" w:rsidRDefault="009B4729" w:rsidP="008D624A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数字技术带给动画的影响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075A67" w:rsidP="008D624A">
      <w:p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075A67" w:rsidRPr="008D624A" w:rsidRDefault="009B4729" w:rsidP="008D624A">
      <w:pPr>
        <w:numPr>
          <w:ilvl w:val="0"/>
          <w:numId w:val="2"/>
        </w:numPr>
        <w:jc w:val="center"/>
        <w:rPr>
          <w:rFonts w:asciiTheme="minorEastAsia" w:eastAsiaTheme="minorEastAsia" w:hAnsiTheme="minorEastAsia" w:cs="宋体"/>
          <w:b/>
          <w:bCs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cs="宋体" w:hint="eastAsia"/>
          <w:b/>
          <w:bCs/>
          <w:spacing w:val="-6"/>
          <w:kern w:val="13"/>
          <w:szCs w:val="21"/>
        </w:rPr>
        <w:t>动画的分类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动画分类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，认识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主流商业动画与非主流（实验动画）的区别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按技术形式分类的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按传播途径分类的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按创作目的分类的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分类。</w:t>
      </w:r>
    </w:p>
    <w:p w:rsidR="00075A67" w:rsidRPr="008D624A" w:rsidRDefault="009B4729" w:rsidP="008D624A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主流商业动画与实验动画的不同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075A67" w:rsidP="008D624A">
      <w:p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075A67" w:rsidRPr="008D624A" w:rsidRDefault="009B4729" w:rsidP="008D624A">
      <w:pPr>
        <w:numPr>
          <w:ilvl w:val="0"/>
          <w:numId w:val="2"/>
        </w:numPr>
        <w:jc w:val="center"/>
        <w:rPr>
          <w:rFonts w:asciiTheme="minorEastAsia" w:eastAsiaTheme="minorEastAsia" w:hAnsiTheme="minorEastAsia" w:cs="宋体"/>
          <w:b/>
          <w:bCs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cs="宋体" w:hint="eastAsia"/>
          <w:b/>
          <w:bCs/>
          <w:spacing w:val="-6"/>
          <w:kern w:val="13"/>
          <w:szCs w:val="21"/>
        </w:rPr>
        <w:t>动画制作流程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动画制作流程；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认识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动画理论与实践的相互关系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制作工具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制作团队分工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制作流程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（四）动画片的推广与展映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动画制作工具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；（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动画制作团队成员与任务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9B4729" w:rsidP="008D624A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动画制作流程；动画项目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075A67" w:rsidP="008D624A">
      <w:p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075A67" w:rsidRPr="008D624A" w:rsidRDefault="009B4729" w:rsidP="008D624A">
      <w:pPr>
        <w:numPr>
          <w:ilvl w:val="0"/>
          <w:numId w:val="2"/>
        </w:numPr>
        <w:jc w:val="center"/>
        <w:rPr>
          <w:rFonts w:asciiTheme="minorEastAsia" w:eastAsiaTheme="minorEastAsia" w:hAnsiTheme="minorEastAsia" w:cs="宋体"/>
          <w:b/>
          <w:bCs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cs="宋体" w:hint="eastAsia"/>
          <w:b/>
          <w:bCs/>
          <w:spacing w:val="-6"/>
          <w:kern w:val="13"/>
          <w:szCs w:val="21"/>
        </w:rPr>
        <w:t>动画的创作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动画的创作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特点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和技巧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区别商业动画和艺术动画不同的创作法则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主流商业动画的创作法则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艺术动画的创作法则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动画角色概念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；（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故事叙述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9B4729" w:rsidP="008D624A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动画形式与内容的关系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075A67" w:rsidP="008D624A">
      <w:p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075A67" w:rsidRPr="008D624A" w:rsidRDefault="009B4729" w:rsidP="008D624A">
      <w:pPr>
        <w:jc w:val="center"/>
        <w:rPr>
          <w:rFonts w:asciiTheme="minorEastAsia" w:eastAsiaTheme="minorEastAsia" w:hAnsiTheme="minorEastAsia" w:cs="宋体"/>
          <w:b/>
          <w:bCs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cs="宋体" w:hint="eastAsia"/>
          <w:b/>
          <w:bCs/>
          <w:spacing w:val="-6"/>
          <w:kern w:val="13"/>
          <w:szCs w:val="21"/>
        </w:rPr>
        <w:t>第六章</w:t>
      </w:r>
      <w:r w:rsidRPr="008D624A">
        <w:rPr>
          <w:rFonts w:asciiTheme="minorEastAsia" w:eastAsiaTheme="minorEastAsia" w:hAnsiTheme="minorEastAsia" w:cs="宋体" w:hint="eastAsia"/>
          <w:b/>
          <w:bCs/>
          <w:spacing w:val="-6"/>
          <w:kern w:val="13"/>
          <w:szCs w:val="21"/>
        </w:rPr>
        <w:t xml:space="preserve"> </w:t>
      </w:r>
      <w:r w:rsidRPr="008D624A">
        <w:rPr>
          <w:rFonts w:asciiTheme="minorEastAsia" w:eastAsiaTheme="minorEastAsia" w:hAnsiTheme="minorEastAsia" w:cs="宋体" w:hint="eastAsia"/>
          <w:b/>
          <w:bCs/>
          <w:spacing w:val="-6"/>
          <w:kern w:val="13"/>
          <w:szCs w:val="21"/>
        </w:rPr>
        <w:t>动画创作者的基本素养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动画创作者需要的基础技能、专业技能以及综合素养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动作设计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视听语言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综合人文素养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三、考核目标要求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动作设计的内容和规律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；（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镜头设计与视听语言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9B4729" w:rsidP="008D624A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动画创作者的综合素养与审美能力。</w:t>
      </w:r>
    </w:p>
    <w:p w:rsidR="00075A67" w:rsidRPr="008D624A" w:rsidRDefault="00075A67" w:rsidP="008D624A">
      <w:pPr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75A67" w:rsidRPr="008D624A" w:rsidRDefault="009B4729" w:rsidP="008D624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三、题型举例</w:t>
      </w:r>
      <w:r w:rsidRPr="008D624A">
        <w:rPr>
          <w:rFonts w:asciiTheme="minorEastAsia" w:eastAsiaTheme="minorEastAsia" w:hAnsiTheme="minorEastAsia" w:hint="eastAsia"/>
          <w:b/>
          <w:szCs w:val="21"/>
        </w:rPr>
        <w:t>（考试时间为</w:t>
      </w:r>
      <w:r w:rsidRPr="008D624A">
        <w:rPr>
          <w:rFonts w:asciiTheme="minorEastAsia" w:eastAsiaTheme="minorEastAsia" w:hAnsiTheme="minorEastAsia" w:hint="eastAsia"/>
          <w:b/>
          <w:szCs w:val="21"/>
        </w:rPr>
        <w:t>150</w:t>
      </w:r>
      <w:r w:rsidRPr="008D624A">
        <w:rPr>
          <w:rFonts w:asciiTheme="minorEastAsia" w:eastAsiaTheme="minorEastAsia" w:hAnsiTheme="minorEastAsia" w:hint="eastAsia"/>
          <w:b/>
          <w:szCs w:val="21"/>
        </w:rPr>
        <w:t>分钟）</w:t>
      </w:r>
      <w:r w:rsidRPr="008D624A">
        <w:rPr>
          <w:rFonts w:asciiTheme="minorEastAsia" w:eastAsiaTheme="minorEastAsia" w:hAnsiTheme="minorEastAsia" w:hint="eastAsia"/>
          <w:b/>
          <w:color w:val="000000"/>
          <w:szCs w:val="21"/>
        </w:rPr>
        <w:t>（</w:t>
      </w:r>
      <w:r w:rsidRPr="008D624A">
        <w:rPr>
          <w:rFonts w:asciiTheme="minorEastAsia" w:eastAsiaTheme="minorEastAsia" w:hAnsiTheme="minorEastAsia" w:hint="eastAsia"/>
          <w:b/>
          <w:szCs w:val="21"/>
        </w:rPr>
        <w:t>题型仅作参考，实际命题时不受此限）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（一）单项选择题（在备选答案中只有一个是正确的，将其选出并把它的题号写在题后括号内）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8D624A">
        <w:rPr>
          <w:rFonts w:asciiTheme="minorEastAsia" w:eastAsiaTheme="minorEastAsia" w:hAnsiTheme="minorEastAsia" w:cs="Arial"/>
          <w:color w:val="2B2B2B"/>
          <w:szCs w:val="21"/>
        </w:rPr>
        <w:t>×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15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=30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在一部动画片中，决定影片整体风格与最后效果的灵魂人物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是（　　）。</w:t>
      </w:r>
    </w:p>
    <w:p w:rsidR="00075A67" w:rsidRPr="008D624A" w:rsidRDefault="009B4729" w:rsidP="008D624A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制片人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美术指导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C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导演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剪辑师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（二）多项选择题（在备选答案中有二至五个是正确的，将其全部选出，并把它们的题号写在题后括号内。错选或漏选均不给分）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2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8D624A">
        <w:rPr>
          <w:rFonts w:asciiTheme="minorEastAsia" w:eastAsiaTheme="minorEastAsia" w:hAnsiTheme="minorEastAsia" w:cs="Arial"/>
          <w:color w:val="2B2B2B"/>
          <w:szCs w:val="21"/>
        </w:rPr>
        <w:t>×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=10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场面调度的视觉元素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包括（　　）。</w:t>
      </w:r>
    </w:p>
    <w:p w:rsidR="00075A67" w:rsidRPr="008D624A" w:rsidRDefault="009B4729" w:rsidP="008D624A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演员的走位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灯光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C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色彩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景深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E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性格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（三）名词解释题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3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8D624A">
        <w:rPr>
          <w:rFonts w:asciiTheme="minorEastAsia" w:eastAsiaTheme="minorEastAsia" w:hAnsiTheme="minorEastAsia" w:cs="Arial"/>
          <w:color w:val="2B2B2B"/>
          <w:szCs w:val="21"/>
        </w:rPr>
        <w:t>×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=15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剪辑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（四）、简答题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5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8D624A">
        <w:rPr>
          <w:rFonts w:asciiTheme="minorEastAsia" w:eastAsiaTheme="minorEastAsia" w:hAnsiTheme="minorEastAsia"/>
          <w:spacing w:val="-6"/>
          <w:kern w:val="13"/>
          <w:szCs w:val="21"/>
        </w:rPr>
        <w:t>×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=20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．简述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动画艺术的夸张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（五）论述题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10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8D624A">
        <w:rPr>
          <w:rFonts w:asciiTheme="minorEastAsia" w:eastAsiaTheme="minorEastAsia" w:hAnsiTheme="minorEastAsia"/>
          <w:spacing w:val="-6"/>
          <w:kern w:val="13"/>
          <w:szCs w:val="21"/>
        </w:rPr>
        <w:t>×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=10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．试析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动画创作者综合人文素养的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相关要素。</w:t>
      </w:r>
    </w:p>
    <w:p w:rsidR="00075A67" w:rsidRPr="008D624A" w:rsidRDefault="009B4729" w:rsidP="008D624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（六）案例分析题（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略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15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8D624A">
        <w:rPr>
          <w:rFonts w:asciiTheme="minorEastAsia" w:eastAsiaTheme="minorEastAsia" w:hAnsiTheme="minorEastAsia"/>
          <w:spacing w:val="-6"/>
          <w:kern w:val="13"/>
          <w:szCs w:val="21"/>
        </w:rPr>
        <w:t>×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=15</w:t>
      </w:r>
      <w:r w:rsidRPr="008D624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sectPr w:rsidR="00075A67" w:rsidRPr="008D624A" w:rsidSect="00075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729" w:rsidRDefault="009B4729" w:rsidP="008D624A">
      <w:r>
        <w:separator/>
      </w:r>
    </w:p>
  </w:endnote>
  <w:endnote w:type="continuationSeparator" w:id="1">
    <w:p w:rsidR="009B4729" w:rsidRDefault="009B4729" w:rsidP="008D6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729" w:rsidRDefault="009B4729" w:rsidP="008D624A">
      <w:r>
        <w:separator/>
      </w:r>
    </w:p>
  </w:footnote>
  <w:footnote w:type="continuationSeparator" w:id="1">
    <w:p w:rsidR="009B4729" w:rsidRDefault="009B4729" w:rsidP="008D62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7F5817"/>
    <w:multiLevelType w:val="singleLevel"/>
    <w:tmpl w:val="DE7F5817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1B4C8915"/>
    <w:multiLevelType w:val="singleLevel"/>
    <w:tmpl w:val="1B4C89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U5YzM3YzY5NTczMDQ2OGYxOWExZDZiMjlhZDQ0YmMifQ=="/>
  </w:docVars>
  <w:rsids>
    <w:rsidRoot w:val="6FD7D429"/>
    <w:rsid w:val="FFFBBD95"/>
    <w:rsid w:val="00075A67"/>
    <w:rsid w:val="008D624A"/>
    <w:rsid w:val="009B4729"/>
    <w:rsid w:val="1FDD496B"/>
    <w:rsid w:val="3135369C"/>
    <w:rsid w:val="32484E16"/>
    <w:rsid w:val="3EBBF7C3"/>
    <w:rsid w:val="52883BB8"/>
    <w:rsid w:val="675ED2F6"/>
    <w:rsid w:val="6FD7D429"/>
    <w:rsid w:val="7BDCD9BE"/>
    <w:rsid w:val="7F1D2F91"/>
    <w:rsid w:val="7FBA59E7"/>
    <w:rsid w:val="7FD764A4"/>
    <w:rsid w:val="AB59E5DB"/>
    <w:rsid w:val="ABF733D8"/>
    <w:rsid w:val="AED5FCDF"/>
    <w:rsid w:val="DD3E4181"/>
    <w:rsid w:val="DFB21BA4"/>
    <w:rsid w:val="EAFCF88F"/>
    <w:rsid w:val="EFD758B8"/>
    <w:rsid w:val="F56F693B"/>
    <w:rsid w:val="F9DFA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75A6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75A67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  <w:style w:type="paragraph" w:styleId="a4">
    <w:name w:val="header"/>
    <w:basedOn w:val="a"/>
    <w:link w:val="Char"/>
    <w:rsid w:val="008D6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624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D6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624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8D624A"/>
    <w:pPr>
      <w:ind w:leftChars="2500" w:left="100"/>
    </w:pPr>
  </w:style>
  <w:style w:type="character" w:customStyle="1" w:styleId="Char1">
    <w:name w:val="日期 Char"/>
    <w:basedOn w:val="a0"/>
    <w:link w:val="a6"/>
    <w:rsid w:val="008D624A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daredevil1399906190</dc:creator>
  <cp:lastModifiedBy>wangzj</cp:lastModifiedBy>
  <cp:revision>2</cp:revision>
  <dcterms:created xsi:type="dcterms:W3CDTF">2024-04-30T08:59:00Z</dcterms:created>
  <dcterms:modified xsi:type="dcterms:W3CDTF">2024-05-20T08:54:00Z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45B0105E0F434D16A56D367D48F42DB6_13</vt:lpwstr>
  </property>
</Properties>
</file>