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77" w:rsidRPr="002A2D86" w:rsidRDefault="00AB54AC" w:rsidP="00D45277">
      <w:pPr>
        <w:jc w:val="center"/>
        <w:outlineLvl w:val="0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[</w:t>
      </w:r>
      <w:r w:rsidR="004E0FA6" w:rsidRPr="002A2D86">
        <w:rPr>
          <w:rFonts w:asciiTheme="minorEastAsia" w:eastAsiaTheme="minorEastAsia" w:hAnsiTheme="minorEastAsia"/>
          <w:spacing w:val="-6"/>
          <w:kern w:val="13"/>
        </w:rPr>
        <w:t>01615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]</w:t>
      </w:r>
    </w:p>
    <w:p w:rsidR="00703E07" w:rsidRPr="002A2D86" w:rsidRDefault="00771F52" w:rsidP="00D45277">
      <w:pPr>
        <w:jc w:val="center"/>
        <w:outlineLvl w:val="0"/>
        <w:rPr>
          <w:rFonts w:asciiTheme="minorEastAsia" w:eastAsiaTheme="minorEastAsia" w:hAnsiTheme="minorEastAsia"/>
          <w:b/>
          <w:spacing w:val="-6"/>
          <w:kern w:val="13"/>
          <w:sz w:val="30"/>
          <w:szCs w:val="30"/>
        </w:rPr>
      </w:pPr>
      <w:r w:rsidRPr="002A2D86">
        <w:rPr>
          <w:rFonts w:asciiTheme="minorEastAsia" w:eastAsiaTheme="minorEastAsia" w:hAnsiTheme="minorEastAsia" w:hint="eastAsia"/>
          <w:b/>
          <w:spacing w:val="-6"/>
          <w:kern w:val="13"/>
          <w:sz w:val="30"/>
          <w:szCs w:val="30"/>
        </w:rPr>
        <w:t>质量管理体系认证</w:t>
      </w:r>
      <w:r w:rsidR="00AB54AC" w:rsidRPr="002A2D86">
        <w:rPr>
          <w:rFonts w:asciiTheme="minorEastAsia" w:eastAsiaTheme="minorEastAsia" w:hAnsiTheme="minorEastAsia" w:hint="eastAsia"/>
          <w:b/>
          <w:spacing w:val="-6"/>
          <w:kern w:val="13"/>
          <w:sz w:val="30"/>
          <w:szCs w:val="30"/>
        </w:rPr>
        <w:t>自学考试大纲</w:t>
      </w:r>
    </w:p>
    <w:p w:rsidR="00D45277" w:rsidRPr="002A2D86" w:rsidRDefault="00D45277" w:rsidP="00D45277">
      <w:pPr>
        <w:jc w:val="center"/>
        <w:outlineLvl w:val="0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浙江省教育考试院</w:t>
      </w:r>
    </w:p>
    <w:p w:rsidR="00D45277" w:rsidRPr="002A2D86" w:rsidRDefault="00D45277" w:rsidP="00D45277">
      <w:pPr>
        <w:jc w:val="center"/>
        <w:outlineLvl w:val="0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202</w:t>
      </w:r>
      <w:r w:rsidR="00487D15" w:rsidRPr="002A2D86">
        <w:rPr>
          <w:rFonts w:asciiTheme="minorEastAsia" w:eastAsiaTheme="minorEastAsia" w:hAnsiTheme="minorEastAsia"/>
          <w:spacing w:val="-6"/>
          <w:kern w:val="13"/>
        </w:rPr>
        <w:t>5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年6月</w:t>
      </w:r>
    </w:p>
    <w:p w:rsidR="00D45277" w:rsidRPr="002A2D86" w:rsidRDefault="00D45277" w:rsidP="00D45277">
      <w:pPr>
        <w:outlineLvl w:val="0"/>
        <w:rPr>
          <w:rFonts w:asciiTheme="minorEastAsia" w:eastAsiaTheme="minorEastAsia" w:hAnsiTheme="minorEastAsia"/>
          <w:b/>
          <w:spacing w:val="-6"/>
          <w:kern w:val="13"/>
        </w:rPr>
      </w:pPr>
    </w:p>
    <w:p w:rsidR="00D45277" w:rsidRPr="002A2D86" w:rsidRDefault="00D45277" w:rsidP="00D45277">
      <w:pPr>
        <w:outlineLvl w:val="0"/>
        <w:rPr>
          <w:rFonts w:asciiTheme="minorEastAsia" w:eastAsiaTheme="minorEastAsia" w:hAnsiTheme="minorEastAsia"/>
          <w:b/>
          <w:spacing w:val="-6"/>
          <w:kern w:val="13"/>
        </w:rPr>
      </w:pPr>
    </w:p>
    <w:p w:rsidR="00703E07" w:rsidRPr="002A2D86" w:rsidRDefault="00AB54AC" w:rsidP="00D45277">
      <w:pPr>
        <w:rPr>
          <w:rFonts w:asciiTheme="minorEastAsia" w:eastAsiaTheme="minorEastAsia" w:hAnsiTheme="minorEastAsia"/>
          <w:b/>
          <w:spacing w:val="-11"/>
        </w:rPr>
      </w:pPr>
      <w:r w:rsidRPr="002A2D86">
        <w:rPr>
          <w:rFonts w:asciiTheme="minorEastAsia" w:eastAsiaTheme="minorEastAsia" w:hAnsiTheme="minorEastAsia"/>
          <w:b/>
          <w:spacing w:val="-11"/>
        </w:rPr>
        <w:t>自学用书：</w:t>
      </w:r>
      <w:r w:rsidR="00D5740C" w:rsidRPr="002A2D86">
        <w:rPr>
          <w:rFonts w:asciiTheme="minorEastAsia" w:eastAsiaTheme="minorEastAsia" w:hAnsiTheme="minorEastAsia" w:hint="eastAsia"/>
          <w:b/>
          <w:spacing w:val="-11"/>
        </w:rPr>
        <w:t>质量管理体系与认证，姚铃丽主编，电子工业出版社2023年</w:t>
      </w:r>
      <w:r w:rsidRPr="002A2D86">
        <w:rPr>
          <w:rFonts w:asciiTheme="minorEastAsia" w:eastAsiaTheme="minorEastAsia" w:hAnsiTheme="minorEastAsia"/>
          <w:b/>
          <w:spacing w:val="-11"/>
        </w:rPr>
        <w:t>第</w:t>
      </w:r>
      <w:r w:rsidRPr="002A2D86">
        <w:rPr>
          <w:rFonts w:asciiTheme="minorEastAsia" w:eastAsiaTheme="minorEastAsia" w:hAnsiTheme="minorEastAsia" w:hint="eastAsia"/>
          <w:b/>
          <w:spacing w:val="-11"/>
        </w:rPr>
        <w:t>2</w:t>
      </w:r>
      <w:r w:rsidRPr="002A2D86">
        <w:rPr>
          <w:rFonts w:asciiTheme="minorEastAsia" w:eastAsiaTheme="minorEastAsia" w:hAnsiTheme="minorEastAsia"/>
          <w:b/>
          <w:spacing w:val="-11"/>
        </w:rPr>
        <w:t>版</w:t>
      </w:r>
    </w:p>
    <w:p w:rsidR="00D45277" w:rsidRDefault="00D45277" w:rsidP="00D45277">
      <w:pPr>
        <w:rPr>
          <w:rFonts w:asciiTheme="minorEastAsia" w:eastAsiaTheme="minorEastAsia" w:hAnsiTheme="minorEastAsia" w:hint="eastAsia"/>
          <w:b/>
          <w:spacing w:val="-11"/>
        </w:rPr>
      </w:pPr>
    </w:p>
    <w:p w:rsidR="002A2D86" w:rsidRPr="002A2D86" w:rsidRDefault="002A2D86" w:rsidP="00D45277">
      <w:pPr>
        <w:rPr>
          <w:rFonts w:asciiTheme="minorEastAsia" w:eastAsiaTheme="minorEastAsia" w:hAnsiTheme="minorEastAsia"/>
          <w:b/>
          <w:spacing w:val="-11"/>
        </w:rPr>
      </w:pPr>
    </w:p>
    <w:p w:rsidR="00703E07" w:rsidRPr="002A2D86" w:rsidRDefault="00AB54AC" w:rsidP="002A2D86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一、课程性质与设置目的要求</w:t>
      </w:r>
    </w:p>
    <w:p w:rsidR="00703E07" w:rsidRPr="002A2D86" w:rsidRDefault="00AB54AC" w:rsidP="00D268C1">
      <w:pPr>
        <w:ind w:firstLineChars="200" w:firstLine="420"/>
        <w:rPr>
          <w:rFonts w:asciiTheme="minorEastAsia" w:eastAsiaTheme="minorEastAsia" w:hAnsiTheme="minorEastAsia"/>
        </w:rPr>
      </w:pPr>
      <w:r w:rsidRPr="002A2D86">
        <w:rPr>
          <w:rFonts w:asciiTheme="minorEastAsia" w:eastAsiaTheme="minorEastAsia" w:hAnsiTheme="minorEastAsia" w:hint="eastAsia"/>
        </w:rPr>
        <w:t>《</w:t>
      </w:r>
      <w:r w:rsidR="00771F52" w:rsidRPr="002A2D86">
        <w:rPr>
          <w:rFonts w:asciiTheme="minorEastAsia" w:eastAsiaTheme="minorEastAsia" w:hAnsiTheme="minorEastAsia" w:hint="eastAsia"/>
        </w:rPr>
        <w:t>质量管理体系认证</w:t>
      </w:r>
      <w:r w:rsidRPr="002A2D86">
        <w:rPr>
          <w:rFonts w:asciiTheme="minorEastAsia" w:eastAsiaTheme="minorEastAsia" w:hAnsiTheme="minorEastAsia" w:hint="eastAsia"/>
        </w:rPr>
        <w:t>》课程是全国高等教育自学考试</w:t>
      </w:r>
      <w:r w:rsidR="00771F52" w:rsidRPr="002A2D86">
        <w:rPr>
          <w:rFonts w:asciiTheme="minorEastAsia" w:eastAsiaTheme="minorEastAsia" w:hAnsiTheme="minorEastAsia" w:hint="eastAsia"/>
        </w:rPr>
        <w:t>专科</w:t>
      </w:r>
      <w:r w:rsidRPr="002A2D86">
        <w:rPr>
          <w:rFonts w:asciiTheme="minorEastAsia" w:eastAsiaTheme="minorEastAsia" w:hAnsiTheme="minorEastAsia" w:hint="eastAsia"/>
        </w:rPr>
        <w:t>层次</w:t>
      </w:r>
      <w:r w:rsidR="004E0FA6" w:rsidRPr="002A2D86">
        <w:rPr>
          <w:rFonts w:asciiTheme="minorEastAsia" w:eastAsiaTheme="minorEastAsia" w:hAnsiTheme="minorEastAsia" w:hint="eastAsia"/>
        </w:rPr>
        <w:t>质量管理与认证专业</w:t>
      </w:r>
      <w:r w:rsidRPr="002A2D86">
        <w:rPr>
          <w:rFonts w:asciiTheme="minorEastAsia" w:eastAsiaTheme="minorEastAsia" w:hAnsiTheme="minorEastAsia" w:hint="eastAsia"/>
        </w:rPr>
        <w:t>的必考课程。</w:t>
      </w:r>
      <w:r w:rsidR="003A4ED9" w:rsidRPr="002A2D86">
        <w:rPr>
          <w:rFonts w:asciiTheme="minorEastAsia" w:eastAsiaTheme="minorEastAsia" w:hAnsiTheme="minorEastAsia" w:hint="eastAsia"/>
        </w:rPr>
        <w:t>本课程</w:t>
      </w:r>
      <w:r w:rsidR="00636F07" w:rsidRPr="002A2D86">
        <w:rPr>
          <w:rFonts w:asciiTheme="minorEastAsia" w:eastAsiaTheme="minorEastAsia" w:hAnsiTheme="minorEastAsia" w:hint="eastAsia"/>
        </w:rPr>
        <w:t>质量审核和体系构建为主线，全面介绍</w:t>
      </w:r>
      <w:r w:rsidR="00636F07" w:rsidRPr="002A2D86">
        <w:rPr>
          <w:rFonts w:asciiTheme="minorEastAsia" w:eastAsiaTheme="minorEastAsia" w:hAnsiTheme="minorEastAsia" w:hint="eastAsia"/>
          <w:spacing w:val="-6"/>
          <w:kern w:val="13"/>
        </w:rPr>
        <w:t>I</w:t>
      </w:r>
      <w:r w:rsidR="00636F07" w:rsidRPr="002A2D86">
        <w:rPr>
          <w:rFonts w:asciiTheme="minorEastAsia" w:eastAsiaTheme="minorEastAsia" w:hAnsiTheme="minorEastAsia"/>
          <w:spacing w:val="-6"/>
          <w:kern w:val="13"/>
        </w:rPr>
        <w:t>SO 9000</w:t>
      </w:r>
      <w:r w:rsidR="00636F07" w:rsidRPr="002A2D86">
        <w:rPr>
          <w:rFonts w:asciiTheme="minorEastAsia" w:eastAsiaTheme="minorEastAsia" w:hAnsiTheme="minorEastAsia" w:hint="eastAsia"/>
          <w:spacing w:val="-6"/>
          <w:kern w:val="13"/>
        </w:rPr>
        <w:t>族标准的核心内容，涵盖</w:t>
      </w:r>
      <w:r w:rsidR="00636F07" w:rsidRPr="002A2D86">
        <w:rPr>
          <w:rFonts w:asciiTheme="minorEastAsia" w:eastAsiaTheme="minorEastAsia" w:hAnsiTheme="minorEastAsia" w:hint="eastAsia"/>
        </w:rPr>
        <w:t>质量管理相关术语、质量管理原则、</w:t>
      </w:r>
      <w:r w:rsidR="003A4ED9" w:rsidRPr="002A2D86">
        <w:rPr>
          <w:rFonts w:asciiTheme="minorEastAsia" w:eastAsiaTheme="minorEastAsia" w:hAnsiTheme="minorEastAsia" w:hint="eastAsia"/>
        </w:rPr>
        <w:t>ISO 9001:2015</w:t>
      </w:r>
      <w:r w:rsidR="00636F07" w:rsidRPr="002A2D86">
        <w:rPr>
          <w:rFonts w:asciiTheme="minorEastAsia" w:eastAsiaTheme="minorEastAsia" w:hAnsiTheme="minorEastAsia" w:hint="eastAsia"/>
        </w:rPr>
        <w:t>质量管理体系要求</w:t>
      </w:r>
      <w:r w:rsidR="003A4ED9" w:rsidRPr="002A2D86">
        <w:rPr>
          <w:rFonts w:asciiTheme="minorEastAsia" w:eastAsiaTheme="minorEastAsia" w:hAnsiTheme="minorEastAsia" w:hint="eastAsia"/>
        </w:rPr>
        <w:t>、ISO 19011审核指南</w:t>
      </w:r>
      <w:r w:rsidR="00636F07" w:rsidRPr="002A2D86">
        <w:rPr>
          <w:rFonts w:asciiTheme="minorEastAsia" w:eastAsiaTheme="minorEastAsia" w:hAnsiTheme="minorEastAsia" w:hint="eastAsia"/>
        </w:rPr>
        <w:t>及审核流程等</w:t>
      </w:r>
      <w:r w:rsidR="003A4ED9" w:rsidRPr="002A2D86">
        <w:rPr>
          <w:rFonts w:asciiTheme="minorEastAsia" w:eastAsiaTheme="minorEastAsia" w:hAnsiTheme="minorEastAsia" w:hint="eastAsia"/>
        </w:rPr>
        <w:t>。课程立足《质量强国建设纲要》对专业人才的战略需求，培养学生掌握建立、实施和优化质量管理体系的方法，具备</w:t>
      </w:r>
      <w:r w:rsidR="004E0FA6" w:rsidRPr="002A2D86">
        <w:rPr>
          <w:rFonts w:asciiTheme="minorEastAsia" w:eastAsiaTheme="minorEastAsia" w:hAnsiTheme="minorEastAsia" w:hint="eastAsia"/>
        </w:rPr>
        <w:t>质量管理体系审核的</w:t>
      </w:r>
      <w:r w:rsidR="003A4ED9" w:rsidRPr="002A2D86">
        <w:rPr>
          <w:rFonts w:asciiTheme="minorEastAsia" w:eastAsiaTheme="minorEastAsia" w:hAnsiTheme="minorEastAsia" w:hint="eastAsia"/>
        </w:rPr>
        <w:t>实操能力，解决企业质量合规与持续改进的实际问题。</w:t>
      </w:r>
    </w:p>
    <w:p w:rsidR="00703E07" w:rsidRPr="002A2D86" w:rsidRDefault="00AB54AC" w:rsidP="00D45277">
      <w:pPr>
        <w:ind w:firstLineChars="200" w:firstLine="420"/>
        <w:rPr>
          <w:rFonts w:asciiTheme="minorEastAsia" w:eastAsiaTheme="minorEastAsia" w:hAnsiTheme="minorEastAsia"/>
        </w:rPr>
      </w:pPr>
      <w:r w:rsidRPr="002A2D86">
        <w:rPr>
          <w:rFonts w:asciiTheme="minorEastAsia" w:eastAsiaTheme="minorEastAsia" w:hAnsiTheme="minorEastAsia" w:hint="eastAsia"/>
        </w:rPr>
        <w:t>《</w:t>
      </w:r>
      <w:r w:rsidR="00771F52" w:rsidRPr="002A2D86">
        <w:rPr>
          <w:rFonts w:asciiTheme="minorEastAsia" w:eastAsiaTheme="minorEastAsia" w:hAnsiTheme="minorEastAsia" w:hint="eastAsia"/>
        </w:rPr>
        <w:t>质量管理体系认证</w:t>
      </w:r>
      <w:r w:rsidRPr="002A2D86">
        <w:rPr>
          <w:rFonts w:asciiTheme="minorEastAsia" w:eastAsiaTheme="minorEastAsia" w:hAnsiTheme="minorEastAsia" w:hint="eastAsia"/>
        </w:rPr>
        <w:t>》教材内容共分为</w:t>
      </w:r>
      <w:r w:rsidR="00771F52" w:rsidRPr="002A2D86">
        <w:rPr>
          <w:rFonts w:asciiTheme="minorEastAsia" w:eastAsiaTheme="minorEastAsia" w:hAnsiTheme="minorEastAsia" w:hint="eastAsia"/>
        </w:rPr>
        <w:t>六个学习情境</w:t>
      </w:r>
      <w:r w:rsidRPr="002A2D86">
        <w:rPr>
          <w:rFonts w:asciiTheme="minorEastAsia" w:eastAsiaTheme="minorEastAsia" w:hAnsiTheme="minorEastAsia" w:hint="eastAsia"/>
        </w:rPr>
        <w:t>，主要</w:t>
      </w:r>
      <w:r w:rsidR="008E4560" w:rsidRPr="002A2D86">
        <w:rPr>
          <w:rFonts w:asciiTheme="minorEastAsia" w:eastAsiaTheme="minorEastAsia" w:hAnsiTheme="minorEastAsia" w:hint="eastAsia"/>
        </w:rPr>
        <w:t>有</w:t>
      </w:r>
      <w:r w:rsidRPr="002A2D86">
        <w:rPr>
          <w:rFonts w:asciiTheme="minorEastAsia" w:eastAsiaTheme="minorEastAsia" w:hAnsiTheme="minorEastAsia" w:hint="eastAsia"/>
        </w:rPr>
        <w:t>：</w:t>
      </w:r>
      <w:r w:rsidR="008E4560" w:rsidRPr="002A2D86">
        <w:rPr>
          <w:rFonts w:asciiTheme="minorEastAsia" w:eastAsiaTheme="minorEastAsia" w:hAnsiTheme="minorEastAsia" w:hint="eastAsia"/>
          <w:spacing w:val="-6"/>
          <w:kern w:val="13"/>
        </w:rPr>
        <w:t>质量管理体系概述、I</w:t>
      </w:r>
      <w:r w:rsidR="008E4560" w:rsidRPr="002A2D86">
        <w:rPr>
          <w:rFonts w:asciiTheme="minorEastAsia" w:eastAsiaTheme="minorEastAsia" w:hAnsiTheme="minorEastAsia"/>
          <w:spacing w:val="-6"/>
          <w:kern w:val="13"/>
        </w:rPr>
        <w:t>SO 9000</w:t>
      </w:r>
      <w:r w:rsidR="008E4560" w:rsidRPr="002A2D86">
        <w:rPr>
          <w:rFonts w:asciiTheme="minorEastAsia" w:eastAsiaTheme="minorEastAsia" w:hAnsiTheme="minorEastAsia" w:hint="eastAsia"/>
          <w:spacing w:val="-6"/>
          <w:kern w:val="13"/>
        </w:rPr>
        <w:t>：质量管理体系基础与术语</w:t>
      </w:r>
      <w:r w:rsidR="00D5740C" w:rsidRPr="002A2D86">
        <w:rPr>
          <w:rFonts w:asciiTheme="minorEastAsia" w:eastAsiaTheme="minorEastAsia" w:hAnsiTheme="minorEastAsia" w:hint="eastAsia"/>
          <w:spacing w:val="-6"/>
          <w:kern w:val="13"/>
        </w:rPr>
        <w:t>、I</w:t>
      </w:r>
      <w:r w:rsidR="00D5740C" w:rsidRPr="002A2D86">
        <w:rPr>
          <w:rFonts w:asciiTheme="minorEastAsia" w:eastAsiaTheme="minorEastAsia" w:hAnsiTheme="minorEastAsia"/>
          <w:spacing w:val="-6"/>
          <w:kern w:val="13"/>
        </w:rPr>
        <w:t>SO 9001</w:t>
      </w:r>
      <w:r w:rsidR="00D5740C" w:rsidRPr="002A2D86">
        <w:rPr>
          <w:rFonts w:asciiTheme="minorEastAsia" w:eastAsiaTheme="minorEastAsia" w:hAnsiTheme="minorEastAsia" w:hint="eastAsia"/>
          <w:spacing w:val="-6"/>
          <w:kern w:val="13"/>
        </w:rPr>
        <w:t>：质量管理体系要求、I</w:t>
      </w:r>
      <w:r w:rsidR="00D5740C" w:rsidRPr="002A2D86">
        <w:rPr>
          <w:rFonts w:asciiTheme="minorEastAsia" w:eastAsiaTheme="minorEastAsia" w:hAnsiTheme="minorEastAsia"/>
          <w:spacing w:val="-6"/>
          <w:kern w:val="13"/>
        </w:rPr>
        <w:t>SO 19011</w:t>
      </w:r>
      <w:r w:rsidR="00D5740C" w:rsidRPr="002A2D86">
        <w:rPr>
          <w:rFonts w:asciiTheme="minorEastAsia" w:eastAsiaTheme="minorEastAsia" w:hAnsiTheme="minorEastAsia" w:hint="eastAsia"/>
          <w:spacing w:val="-6"/>
          <w:kern w:val="13"/>
        </w:rPr>
        <w:t>：审核管理体系指南、现场审核的实施、质量管理体系的建立、实施和管理</w:t>
      </w:r>
      <w:r w:rsidRPr="002A2D86">
        <w:rPr>
          <w:rFonts w:asciiTheme="minorEastAsia" w:eastAsiaTheme="minorEastAsia" w:hAnsiTheme="minorEastAsia" w:hint="eastAsia"/>
        </w:rPr>
        <w:t>。考试只要求其中的</w:t>
      </w:r>
      <w:r w:rsidR="00636F07" w:rsidRPr="002A2D86">
        <w:rPr>
          <w:rFonts w:asciiTheme="minorEastAsia" w:eastAsiaTheme="minorEastAsia" w:hAnsiTheme="minorEastAsia" w:hint="eastAsia"/>
        </w:rPr>
        <w:t>五</w:t>
      </w:r>
      <w:r w:rsidR="00771F52" w:rsidRPr="002A2D86">
        <w:rPr>
          <w:rFonts w:asciiTheme="minorEastAsia" w:eastAsiaTheme="minorEastAsia" w:hAnsiTheme="minorEastAsia" w:hint="eastAsia"/>
        </w:rPr>
        <w:t>个学习情境</w:t>
      </w:r>
      <w:r w:rsidRPr="002A2D86">
        <w:rPr>
          <w:rFonts w:asciiTheme="minorEastAsia" w:eastAsiaTheme="minorEastAsia" w:hAnsiTheme="minorEastAsia" w:hint="eastAsia"/>
        </w:rPr>
        <w:t>。在自学考试命题中应充分体现本课程的性质和特点。</w:t>
      </w:r>
    </w:p>
    <w:p w:rsidR="000E19E7" w:rsidRPr="002A2D86" w:rsidRDefault="00AB54AC" w:rsidP="000E19E7">
      <w:pPr>
        <w:ind w:firstLineChars="200" w:firstLine="420"/>
        <w:rPr>
          <w:rFonts w:asciiTheme="minorEastAsia" w:eastAsiaTheme="minorEastAsia" w:hAnsiTheme="minorEastAsia"/>
        </w:rPr>
      </w:pPr>
      <w:r w:rsidRPr="002A2D86">
        <w:rPr>
          <w:rFonts w:asciiTheme="minorEastAsia" w:eastAsiaTheme="minorEastAsia" w:hAnsiTheme="minorEastAsia" w:hint="eastAsia"/>
        </w:rPr>
        <w:t>设置本课程的目的是：</w:t>
      </w:r>
      <w:r w:rsidR="000E19E7" w:rsidRPr="002A2D86">
        <w:rPr>
          <w:rFonts w:asciiTheme="minorEastAsia" w:eastAsiaTheme="minorEastAsia" w:hAnsiTheme="minorEastAsia" w:hint="eastAsia"/>
        </w:rPr>
        <w:t>通过本课程的学习，使学生构建系统性质量思维，理解国际质量管理原则的核心逻辑，掌握过程方法（PDCA）在企业质量活动中的动态应用；理解ISO 9001标准条款要求，将“领导作用”“风险思维”等理论转化为企业资源管理、运行控制的实践方案；具备开展质量管理体系审核的能力，包括策划审核流程、判定合规性、推动持续改进，支撑组织质量绩效提升。</w:t>
      </w:r>
    </w:p>
    <w:p w:rsidR="000E19E7" w:rsidRPr="002A2D86" w:rsidRDefault="00AB54AC" w:rsidP="008E4560">
      <w:pPr>
        <w:ind w:firstLineChars="200" w:firstLine="420"/>
        <w:rPr>
          <w:rFonts w:asciiTheme="minorEastAsia" w:eastAsiaTheme="minorEastAsia" w:hAnsiTheme="minorEastAsia"/>
        </w:rPr>
      </w:pPr>
      <w:r w:rsidRPr="002A2D86">
        <w:rPr>
          <w:rFonts w:asciiTheme="minorEastAsia" w:eastAsiaTheme="minorEastAsia" w:hAnsiTheme="minorEastAsia" w:hint="eastAsia"/>
        </w:rPr>
        <w:t>学习本课程的要求是：</w:t>
      </w:r>
      <w:r w:rsidR="000E19E7" w:rsidRPr="002A2D86">
        <w:rPr>
          <w:rFonts w:asciiTheme="minorEastAsia" w:eastAsiaTheme="minorEastAsia" w:hAnsiTheme="minorEastAsia" w:hint="eastAsia"/>
        </w:rPr>
        <w:t>自学应试者应</w:t>
      </w:r>
      <w:r w:rsidR="007E2561" w:rsidRPr="002A2D86">
        <w:rPr>
          <w:rFonts w:asciiTheme="minorEastAsia" w:eastAsiaTheme="minorEastAsia" w:hAnsiTheme="minorEastAsia" w:cs="Segoe UI"/>
          <w:shd w:val="clear" w:color="auto" w:fill="FFFFFF"/>
        </w:rPr>
        <w:t>了解</w:t>
      </w:r>
      <w:r w:rsidR="007E2561" w:rsidRPr="002A2D86">
        <w:rPr>
          <w:rFonts w:asciiTheme="minorEastAsia" w:eastAsiaTheme="minorEastAsia" w:hAnsiTheme="minorEastAsia" w:cs="Segoe UI" w:hint="eastAsia"/>
          <w:shd w:val="clear" w:color="auto" w:fill="FFFFFF"/>
        </w:rPr>
        <w:t>现代</w:t>
      </w:r>
      <w:r w:rsidR="007E2561" w:rsidRPr="002A2D86">
        <w:rPr>
          <w:rFonts w:asciiTheme="minorEastAsia" w:eastAsiaTheme="minorEastAsia" w:hAnsiTheme="minorEastAsia" w:cs="Segoe UI"/>
          <w:shd w:val="clear" w:color="auto" w:fill="FFFFFF"/>
        </w:rPr>
        <w:t>认证制度</w:t>
      </w:r>
      <w:r w:rsidR="008E4560" w:rsidRPr="002A2D86">
        <w:rPr>
          <w:rFonts w:asciiTheme="minorEastAsia" w:eastAsiaTheme="minorEastAsia" w:hAnsiTheme="minorEastAsia" w:hint="eastAsia"/>
        </w:rPr>
        <w:t>，掌握</w:t>
      </w:r>
      <w:r w:rsidR="007E2561" w:rsidRPr="002A2D86">
        <w:rPr>
          <w:rFonts w:asciiTheme="minorEastAsia" w:eastAsiaTheme="minorEastAsia" w:hAnsiTheme="minorEastAsia" w:hint="eastAsia"/>
        </w:rPr>
        <w:t>质量管理体系的相关术语定义、ISO 9000族标准构成，</w:t>
      </w:r>
      <w:r w:rsidR="008E4560" w:rsidRPr="002A2D86">
        <w:rPr>
          <w:rFonts w:asciiTheme="minorEastAsia" w:eastAsiaTheme="minorEastAsia" w:hAnsiTheme="minorEastAsia" w:hint="eastAsia"/>
        </w:rPr>
        <w:t>理解</w:t>
      </w:r>
      <w:r w:rsidR="007E2561" w:rsidRPr="002A2D86">
        <w:rPr>
          <w:rFonts w:asciiTheme="minorEastAsia" w:eastAsiaTheme="minorEastAsia" w:hAnsiTheme="minorEastAsia" w:hint="eastAsia"/>
        </w:rPr>
        <w:t>七项质量管理原则内涵；掌握ISO 9001标准对质量管理体系的要求，能够应用标准</w:t>
      </w:r>
      <w:r w:rsidR="003D33CD" w:rsidRPr="002A2D86">
        <w:rPr>
          <w:rFonts w:asciiTheme="minorEastAsia" w:eastAsiaTheme="minorEastAsia" w:hAnsiTheme="minorEastAsia" w:hint="eastAsia"/>
        </w:rPr>
        <w:t>条款</w:t>
      </w:r>
      <w:r w:rsidR="007E2561" w:rsidRPr="002A2D86">
        <w:rPr>
          <w:rFonts w:asciiTheme="minorEastAsia" w:eastAsiaTheme="minorEastAsia" w:hAnsiTheme="minorEastAsia" w:hint="eastAsia"/>
        </w:rPr>
        <w:t>进行审核；掌握ISO 19011标准规定的审核方案制定、审核计划编制及检查表设计规范；掌握质量管理体系审核的关键步骤，包括审核启动、现场实施、报告编写及闭环改进。</w:t>
      </w:r>
    </w:p>
    <w:p w:rsidR="00D5740C" w:rsidRPr="002A2D86" w:rsidRDefault="00D5740C" w:rsidP="00D45277">
      <w:pPr>
        <w:ind w:firstLineChars="200" w:firstLine="420"/>
        <w:rPr>
          <w:rFonts w:asciiTheme="minorEastAsia" w:eastAsiaTheme="minorEastAsia" w:hAnsiTheme="minorEastAsia"/>
        </w:rPr>
      </w:pPr>
    </w:p>
    <w:p w:rsidR="00703E07" w:rsidRPr="002A2D86" w:rsidRDefault="00AB54AC" w:rsidP="002A2D86">
      <w:pPr>
        <w:ind w:firstLineChars="200" w:firstLine="398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二、</w:t>
      </w:r>
      <w:r w:rsidR="00D268C1" w:rsidRPr="002A2D86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《质量管理体系与认证》</w:t>
      </w:r>
      <w:r w:rsidRPr="002A2D86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考核内容及目标</w:t>
      </w:r>
    </w:p>
    <w:p w:rsidR="00703E07" w:rsidRPr="002A2D86" w:rsidRDefault="00C11E79" w:rsidP="00D45277">
      <w:pPr>
        <w:jc w:val="center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学习情境1</w:t>
      </w:r>
      <w:r w:rsidR="00AB54AC" w:rsidRPr="002A2D86">
        <w:rPr>
          <w:rFonts w:asciiTheme="minorEastAsia" w:eastAsiaTheme="minorEastAsia" w:hAnsiTheme="minorEastAsia" w:hint="eastAsia"/>
          <w:b/>
          <w:bCs/>
          <w:spacing w:val="-6"/>
          <w:kern w:val="13"/>
        </w:rPr>
        <w:t xml:space="preserve"> 质量</w:t>
      </w:r>
      <w:r w:rsidRPr="002A2D86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管理体系概述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 xml:space="preserve">一、学习目的和要求    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通过本章的学习，了解</w:t>
      </w:r>
      <w:r w:rsidR="000F074A" w:rsidRPr="002A2D86">
        <w:rPr>
          <w:rFonts w:asciiTheme="minorEastAsia" w:eastAsiaTheme="minorEastAsia" w:hAnsiTheme="minorEastAsia" w:hint="eastAsia"/>
          <w:spacing w:val="-6"/>
          <w:kern w:val="13"/>
        </w:rPr>
        <w:t>认证的分类；了解C</w:t>
      </w:r>
      <w:r w:rsidR="000F074A" w:rsidRPr="002A2D86">
        <w:rPr>
          <w:rFonts w:asciiTheme="minorEastAsia" w:eastAsiaTheme="minorEastAsia" w:hAnsiTheme="minorEastAsia"/>
          <w:spacing w:val="-6"/>
          <w:kern w:val="13"/>
        </w:rPr>
        <w:t>CC</w:t>
      </w:r>
      <w:r w:rsidR="000F074A" w:rsidRPr="002A2D86">
        <w:rPr>
          <w:rFonts w:asciiTheme="minorEastAsia" w:eastAsiaTheme="minorEastAsia" w:hAnsiTheme="minorEastAsia" w:hint="eastAsia"/>
          <w:spacing w:val="-6"/>
          <w:kern w:val="13"/>
        </w:rPr>
        <w:t>认证；了解ISO 9000族标准的构成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；理解</w:t>
      </w:r>
      <w:r w:rsidR="000F074A" w:rsidRPr="002A2D86">
        <w:rPr>
          <w:rFonts w:asciiTheme="minorEastAsia" w:eastAsiaTheme="minorEastAsia" w:hAnsiTheme="minorEastAsia" w:hint="eastAsia"/>
          <w:spacing w:val="-6"/>
          <w:kern w:val="13"/>
        </w:rPr>
        <w:t>产品认证和体系认证的区别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；掌握</w:t>
      </w:r>
      <w:r w:rsidR="000F074A" w:rsidRPr="002A2D86">
        <w:rPr>
          <w:rFonts w:asciiTheme="minorEastAsia" w:eastAsiaTheme="minorEastAsia" w:hAnsiTheme="minorEastAsia" w:hint="eastAsia"/>
          <w:spacing w:val="-6"/>
          <w:kern w:val="13"/>
        </w:rPr>
        <w:t>2015版ISO 900</w:t>
      </w:r>
      <w:r w:rsidR="000F074A" w:rsidRPr="002A2D86">
        <w:rPr>
          <w:rFonts w:asciiTheme="minorEastAsia" w:eastAsiaTheme="minorEastAsia" w:hAnsiTheme="minorEastAsia"/>
          <w:spacing w:val="-6"/>
          <w:kern w:val="13"/>
        </w:rPr>
        <w:t>1</w:t>
      </w:r>
      <w:r w:rsidR="000F074A" w:rsidRPr="002A2D86">
        <w:rPr>
          <w:rFonts w:asciiTheme="minorEastAsia" w:eastAsiaTheme="minorEastAsia" w:hAnsiTheme="minorEastAsia" w:hint="eastAsia"/>
          <w:spacing w:val="-6"/>
          <w:kern w:val="13"/>
        </w:rPr>
        <w:t>标准的特点；理解企业通过I</w:t>
      </w:r>
      <w:r w:rsidR="000F074A" w:rsidRPr="002A2D86">
        <w:rPr>
          <w:rFonts w:asciiTheme="minorEastAsia" w:eastAsiaTheme="minorEastAsia" w:hAnsiTheme="minorEastAsia"/>
          <w:spacing w:val="-6"/>
          <w:kern w:val="13"/>
        </w:rPr>
        <w:t>SO 9001</w:t>
      </w:r>
      <w:r w:rsidR="000F074A" w:rsidRPr="002A2D86">
        <w:rPr>
          <w:rFonts w:asciiTheme="minorEastAsia" w:eastAsiaTheme="minorEastAsia" w:hAnsiTheme="minorEastAsia" w:hint="eastAsia"/>
          <w:spacing w:val="-6"/>
          <w:kern w:val="13"/>
        </w:rPr>
        <w:t>认证的作用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二、考核知识点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 w:rsidR="00BE34C2" w:rsidRPr="002A2D86">
        <w:rPr>
          <w:rFonts w:asciiTheme="minorEastAsia" w:eastAsiaTheme="minorEastAsia" w:hAnsiTheme="minorEastAsia" w:hint="eastAsia"/>
          <w:spacing w:val="-6"/>
          <w:kern w:val="13"/>
        </w:rPr>
        <w:t>现代管理体系认证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（二）</w:t>
      </w:r>
      <w:r w:rsidR="00BE34C2" w:rsidRPr="002A2D86">
        <w:rPr>
          <w:rFonts w:asciiTheme="minorEastAsia" w:eastAsiaTheme="minorEastAsia" w:hAnsiTheme="minorEastAsia" w:hint="eastAsia"/>
          <w:spacing w:val="-6"/>
          <w:kern w:val="13"/>
        </w:rPr>
        <w:t>ISO 9000质量管理体系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 xml:space="preserve">三、考核目标要求  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 w:rsidR="00C41EE0" w:rsidRPr="002A2D86">
        <w:rPr>
          <w:rFonts w:asciiTheme="minorEastAsia" w:eastAsiaTheme="minorEastAsia" w:hAnsiTheme="minorEastAsia" w:hint="eastAsia"/>
          <w:spacing w:val="-6"/>
          <w:kern w:val="13"/>
        </w:rPr>
        <w:t>现代管理体系认证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1</w:t>
      </w:r>
      <w:r w:rsidR="005B52B8" w:rsidRPr="002A2D86">
        <w:rPr>
          <w:rFonts w:asciiTheme="minorEastAsia" w:eastAsiaTheme="minorEastAsia" w:hAnsiTheme="minorEastAsia" w:hint="eastAsia"/>
          <w:spacing w:val="-6"/>
          <w:kern w:val="13"/>
        </w:rPr>
        <w:t>.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识记：（1）</w:t>
      </w:r>
      <w:r w:rsidR="00C41EE0" w:rsidRPr="002A2D86">
        <w:rPr>
          <w:rFonts w:asciiTheme="minorEastAsia" w:eastAsiaTheme="minorEastAsia" w:hAnsiTheme="minorEastAsia" w:hint="eastAsia"/>
          <w:spacing w:val="-6"/>
          <w:kern w:val="13"/>
        </w:rPr>
        <w:t>认证按照强制程度的分类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；（2）</w:t>
      </w:r>
      <w:r w:rsidR="00C41EE0" w:rsidRPr="002A2D86">
        <w:rPr>
          <w:rFonts w:asciiTheme="minorEastAsia" w:eastAsiaTheme="minorEastAsia" w:hAnsiTheme="minorEastAsia" w:hint="eastAsia"/>
          <w:spacing w:val="-6"/>
          <w:kern w:val="13"/>
        </w:rPr>
        <w:t>认证按照认证对象的分类；（3）C</w:t>
      </w:r>
      <w:r w:rsidR="00C41EE0" w:rsidRPr="002A2D86">
        <w:rPr>
          <w:rFonts w:asciiTheme="minorEastAsia" w:eastAsiaTheme="minorEastAsia" w:hAnsiTheme="minorEastAsia"/>
          <w:spacing w:val="-6"/>
          <w:kern w:val="13"/>
        </w:rPr>
        <w:t>CC</w:t>
      </w:r>
      <w:r w:rsidR="00C41EE0" w:rsidRPr="002A2D86">
        <w:rPr>
          <w:rFonts w:asciiTheme="minorEastAsia" w:eastAsiaTheme="minorEastAsia" w:hAnsiTheme="minorEastAsia" w:hint="eastAsia"/>
          <w:spacing w:val="-6"/>
          <w:kern w:val="13"/>
        </w:rPr>
        <w:t>认证；（4）我国的自愿性管理体系认证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2</w:t>
      </w:r>
      <w:r w:rsidR="005B52B8" w:rsidRPr="002A2D86">
        <w:rPr>
          <w:rFonts w:asciiTheme="minorEastAsia" w:eastAsiaTheme="minorEastAsia" w:hAnsiTheme="minorEastAsia" w:hint="eastAsia"/>
          <w:spacing w:val="-6"/>
          <w:kern w:val="13"/>
        </w:rPr>
        <w:t>.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理解：</w:t>
      </w:r>
      <w:r w:rsidR="000265CA" w:rsidRPr="002A2D86">
        <w:rPr>
          <w:rFonts w:asciiTheme="minorEastAsia" w:eastAsiaTheme="minorEastAsia" w:hAnsiTheme="minorEastAsia" w:hint="eastAsia"/>
          <w:spacing w:val="-6"/>
          <w:kern w:val="13"/>
        </w:rPr>
        <w:t>产品认证和体系认证的区别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lastRenderedPageBreak/>
        <w:t>（二）</w:t>
      </w:r>
      <w:r w:rsidR="000265CA" w:rsidRPr="002A2D86">
        <w:rPr>
          <w:rFonts w:asciiTheme="minorEastAsia" w:eastAsiaTheme="minorEastAsia" w:hAnsiTheme="minorEastAsia" w:hint="eastAsia"/>
          <w:spacing w:val="-6"/>
          <w:kern w:val="13"/>
        </w:rPr>
        <w:t>I</w:t>
      </w:r>
      <w:r w:rsidR="000265CA" w:rsidRPr="002A2D86">
        <w:rPr>
          <w:rFonts w:asciiTheme="minorEastAsia" w:eastAsiaTheme="minorEastAsia" w:hAnsiTheme="minorEastAsia"/>
          <w:spacing w:val="-6"/>
          <w:kern w:val="13"/>
        </w:rPr>
        <w:t>SO9000</w:t>
      </w:r>
      <w:r w:rsidR="000265CA" w:rsidRPr="002A2D86">
        <w:rPr>
          <w:rFonts w:asciiTheme="minorEastAsia" w:eastAsiaTheme="minorEastAsia" w:hAnsiTheme="minorEastAsia" w:hint="eastAsia"/>
          <w:spacing w:val="-6"/>
          <w:kern w:val="13"/>
        </w:rPr>
        <w:t>质量管理体系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1.识记：</w:t>
      </w:r>
      <w:r w:rsidR="005B52B8" w:rsidRPr="002A2D86">
        <w:rPr>
          <w:rFonts w:asciiTheme="minorEastAsia" w:eastAsiaTheme="minorEastAsia" w:hAnsiTheme="minorEastAsia" w:hint="eastAsia"/>
          <w:spacing w:val="-6"/>
          <w:kern w:val="13"/>
        </w:rPr>
        <w:t>I</w:t>
      </w:r>
      <w:r w:rsidR="005B52B8" w:rsidRPr="002A2D86">
        <w:rPr>
          <w:rFonts w:asciiTheme="minorEastAsia" w:eastAsiaTheme="minorEastAsia" w:hAnsiTheme="minorEastAsia"/>
          <w:spacing w:val="-6"/>
          <w:kern w:val="13"/>
        </w:rPr>
        <w:t>SO9000</w:t>
      </w:r>
      <w:r w:rsidR="005B52B8" w:rsidRPr="002A2D86">
        <w:rPr>
          <w:rFonts w:asciiTheme="minorEastAsia" w:eastAsiaTheme="minorEastAsia" w:hAnsiTheme="minorEastAsia" w:hint="eastAsia"/>
          <w:spacing w:val="-6"/>
          <w:kern w:val="13"/>
        </w:rPr>
        <w:t>族标准的四</w:t>
      </w:r>
      <w:r w:rsidR="000F074A" w:rsidRPr="002A2D86">
        <w:rPr>
          <w:rFonts w:asciiTheme="minorEastAsia" w:eastAsiaTheme="minorEastAsia" w:hAnsiTheme="minorEastAsia" w:hint="eastAsia"/>
          <w:spacing w:val="-6"/>
          <w:kern w:val="13"/>
        </w:rPr>
        <w:t>个</w:t>
      </w:r>
      <w:r w:rsidR="005B52B8" w:rsidRPr="002A2D86">
        <w:rPr>
          <w:rFonts w:asciiTheme="minorEastAsia" w:eastAsiaTheme="minorEastAsia" w:hAnsiTheme="minorEastAsia" w:hint="eastAsia"/>
          <w:spacing w:val="-6"/>
          <w:kern w:val="13"/>
        </w:rPr>
        <w:t>核心标准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5B52B8" w:rsidRPr="002A2D86" w:rsidRDefault="005B52B8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2.理解：（</w:t>
      </w:r>
      <w:r w:rsidRPr="002A2D86">
        <w:rPr>
          <w:rFonts w:asciiTheme="minorEastAsia" w:eastAsiaTheme="minorEastAsia" w:hAnsiTheme="minorEastAsia"/>
          <w:spacing w:val="-6"/>
          <w:kern w:val="13"/>
        </w:rPr>
        <w:t>1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）2</w:t>
      </w:r>
      <w:r w:rsidRPr="002A2D86">
        <w:rPr>
          <w:rFonts w:asciiTheme="minorEastAsia" w:eastAsiaTheme="minorEastAsia" w:hAnsiTheme="minorEastAsia"/>
          <w:spacing w:val="-6"/>
          <w:kern w:val="13"/>
        </w:rPr>
        <w:t>015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版I</w:t>
      </w:r>
      <w:r w:rsidRPr="002A2D86">
        <w:rPr>
          <w:rFonts w:asciiTheme="minorEastAsia" w:eastAsiaTheme="minorEastAsia" w:hAnsiTheme="minorEastAsia"/>
          <w:spacing w:val="-6"/>
          <w:kern w:val="13"/>
        </w:rPr>
        <w:t>SO900</w:t>
      </w:r>
      <w:r w:rsidR="000F074A" w:rsidRPr="002A2D86">
        <w:rPr>
          <w:rFonts w:asciiTheme="minorEastAsia" w:eastAsiaTheme="minorEastAsia" w:hAnsiTheme="minorEastAsia"/>
          <w:spacing w:val="-6"/>
          <w:kern w:val="13"/>
        </w:rPr>
        <w:t>1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标准的特点；（2）企业通过I</w:t>
      </w:r>
      <w:r w:rsidRPr="002A2D86">
        <w:rPr>
          <w:rFonts w:asciiTheme="minorEastAsia" w:eastAsiaTheme="minorEastAsia" w:hAnsiTheme="minorEastAsia"/>
          <w:spacing w:val="-6"/>
          <w:kern w:val="13"/>
        </w:rPr>
        <w:t>SO9001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认证的作用</w:t>
      </w:r>
      <w:r w:rsidR="000F074A"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D45277" w:rsidRPr="002A2D86" w:rsidRDefault="00D45277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</w:p>
    <w:p w:rsidR="00703E07" w:rsidRPr="002A2D86" w:rsidRDefault="00533389" w:rsidP="00D45277">
      <w:pPr>
        <w:jc w:val="center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学习情境</w:t>
      </w:r>
      <w:r w:rsidRPr="002A2D86">
        <w:rPr>
          <w:rFonts w:asciiTheme="minorEastAsia" w:eastAsiaTheme="minorEastAsia" w:hAnsiTheme="minorEastAsia"/>
          <w:b/>
          <w:bCs/>
          <w:spacing w:val="-6"/>
          <w:kern w:val="13"/>
        </w:rPr>
        <w:t>2</w:t>
      </w:r>
      <w:r w:rsidR="002A2D86">
        <w:rPr>
          <w:rFonts w:asciiTheme="minorEastAsia" w:eastAsiaTheme="minorEastAsia" w:hAnsiTheme="minorEastAsia" w:hint="eastAsia"/>
          <w:b/>
          <w:bCs/>
          <w:spacing w:val="-6"/>
          <w:kern w:val="13"/>
        </w:rPr>
        <w:t xml:space="preserve"> </w:t>
      </w:r>
      <w:r w:rsidRPr="002A2D86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I</w:t>
      </w:r>
      <w:r w:rsidRPr="002A2D86">
        <w:rPr>
          <w:rFonts w:asciiTheme="minorEastAsia" w:eastAsiaTheme="minorEastAsia" w:hAnsiTheme="minorEastAsia"/>
          <w:b/>
          <w:bCs/>
          <w:spacing w:val="-6"/>
          <w:kern w:val="13"/>
        </w:rPr>
        <w:t>SO 9000</w:t>
      </w:r>
      <w:r w:rsidRPr="002A2D86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：质量管理体系基础与术语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 xml:space="preserve">一、学习目的和要求 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通过本章的学习，了解</w:t>
      </w:r>
      <w:r w:rsidR="00637B88" w:rsidRPr="002A2D86">
        <w:rPr>
          <w:rFonts w:asciiTheme="minorEastAsia" w:eastAsiaTheme="minorEastAsia" w:hAnsiTheme="minorEastAsia" w:hint="eastAsia"/>
          <w:spacing w:val="-6"/>
          <w:kern w:val="13"/>
        </w:rPr>
        <w:t>质量、要求、能力、过程、产品、顾客满意等质量管理体系的常用术语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；理解</w:t>
      </w:r>
      <w:r w:rsidR="00637B88" w:rsidRPr="002A2D86">
        <w:rPr>
          <w:rFonts w:asciiTheme="minorEastAsia" w:eastAsiaTheme="minorEastAsia" w:hAnsiTheme="minorEastAsia" w:hint="eastAsia"/>
          <w:spacing w:val="-6"/>
          <w:kern w:val="13"/>
        </w:rPr>
        <w:t>质量管理七项原则</w:t>
      </w:r>
      <w:r w:rsidR="0001270A" w:rsidRPr="002A2D86">
        <w:rPr>
          <w:rFonts w:asciiTheme="minorEastAsia" w:eastAsiaTheme="minorEastAsia" w:hAnsiTheme="minorEastAsia" w:hint="eastAsia"/>
          <w:spacing w:val="-6"/>
          <w:kern w:val="13"/>
        </w:rPr>
        <w:t>的涵义；理解七项原则对对质量管理体系的要求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="00637B88" w:rsidRPr="002A2D86">
        <w:rPr>
          <w:rFonts w:asciiTheme="minorEastAsia" w:eastAsiaTheme="minorEastAsia" w:hAnsiTheme="minorEastAsia" w:hint="eastAsia"/>
          <w:spacing w:val="-6"/>
          <w:kern w:val="13"/>
        </w:rPr>
        <w:t>理解质量方针和质量目标的作用；理解质量管理体系的文件类型和文件的五层次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二、考核知识点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 w:rsidR="00637B88" w:rsidRPr="002A2D86">
        <w:rPr>
          <w:rFonts w:asciiTheme="minorEastAsia" w:eastAsiaTheme="minorEastAsia" w:hAnsiTheme="minorEastAsia" w:hint="eastAsia"/>
          <w:spacing w:val="-6"/>
          <w:kern w:val="13"/>
        </w:rPr>
        <w:t>质量管理体系原则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（二）</w:t>
      </w:r>
      <w:r w:rsidR="00637B88" w:rsidRPr="002A2D86">
        <w:rPr>
          <w:rFonts w:asciiTheme="minorEastAsia" w:eastAsiaTheme="minorEastAsia" w:hAnsiTheme="minorEastAsia" w:hint="eastAsia"/>
          <w:spacing w:val="-6"/>
          <w:kern w:val="13"/>
        </w:rPr>
        <w:t>质量管理体系常用术语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 xml:space="preserve">三、考核目标要求  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 w:rsidR="00AD2A97" w:rsidRPr="002A2D86">
        <w:rPr>
          <w:rFonts w:asciiTheme="minorEastAsia" w:eastAsiaTheme="minorEastAsia" w:hAnsiTheme="minorEastAsia" w:hint="eastAsia"/>
          <w:spacing w:val="-6"/>
          <w:kern w:val="13"/>
        </w:rPr>
        <w:t>质量</w:t>
      </w:r>
      <w:r w:rsidR="0025500F" w:rsidRPr="002A2D86">
        <w:rPr>
          <w:rFonts w:asciiTheme="minorEastAsia" w:eastAsiaTheme="minorEastAsia" w:hAnsiTheme="minorEastAsia" w:hint="eastAsia"/>
          <w:spacing w:val="-6"/>
          <w:kern w:val="13"/>
        </w:rPr>
        <w:t>管理体系原则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1.</w:t>
      </w:r>
      <w:r w:rsidR="00C57782" w:rsidRPr="002A2D86">
        <w:rPr>
          <w:rFonts w:asciiTheme="minorEastAsia" w:eastAsiaTheme="minorEastAsia" w:hAnsiTheme="minorEastAsia" w:hint="eastAsia"/>
          <w:spacing w:val="-6"/>
          <w:kern w:val="13"/>
        </w:rPr>
        <w:t>理解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：</w:t>
      </w:r>
      <w:r w:rsidR="00A36128" w:rsidRPr="002A2D86">
        <w:rPr>
          <w:rFonts w:asciiTheme="minorEastAsia" w:eastAsiaTheme="minorEastAsia" w:hAnsiTheme="minorEastAsia" w:hint="eastAsia"/>
          <w:spacing w:val="-6"/>
          <w:kern w:val="13"/>
        </w:rPr>
        <w:t>（1）</w:t>
      </w:r>
      <w:r w:rsidR="0025500F" w:rsidRPr="002A2D86">
        <w:rPr>
          <w:rFonts w:asciiTheme="minorEastAsia" w:eastAsiaTheme="minorEastAsia" w:hAnsiTheme="minorEastAsia" w:hint="eastAsia"/>
          <w:spacing w:val="-6"/>
          <w:kern w:val="13"/>
        </w:rPr>
        <w:t>质量管理七项原则</w:t>
      </w:r>
      <w:r w:rsidR="0001270A" w:rsidRPr="002A2D86">
        <w:rPr>
          <w:rFonts w:asciiTheme="minorEastAsia" w:eastAsiaTheme="minorEastAsia" w:hAnsiTheme="minorEastAsia" w:hint="eastAsia"/>
          <w:spacing w:val="-6"/>
          <w:kern w:val="13"/>
        </w:rPr>
        <w:t>的涵义；（2）七项原则对对质量管理体系的要求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（二）</w:t>
      </w:r>
      <w:r w:rsidR="0025500F" w:rsidRPr="002A2D86">
        <w:rPr>
          <w:rFonts w:asciiTheme="minorEastAsia" w:eastAsiaTheme="minorEastAsia" w:hAnsiTheme="minorEastAsia" w:hint="eastAsia"/>
          <w:spacing w:val="-6"/>
          <w:kern w:val="13"/>
        </w:rPr>
        <w:t>质量管理体系常用术语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1.识记：</w:t>
      </w:r>
      <w:r w:rsidR="00C57782" w:rsidRPr="002A2D86">
        <w:rPr>
          <w:rFonts w:asciiTheme="minorEastAsia" w:eastAsiaTheme="minorEastAsia" w:hAnsiTheme="minorEastAsia" w:hint="eastAsia"/>
          <w:spacing w:val="-6"/>
          <w:kern w:val="13"/>
        </w:rPr>
        <w:t>（1）质量；（2）</w:t>
      </w:r>
      <w:r w:rsidR="00664DB3" w:rsidRPr="002A2D86">
        <w:rPr>
          <w:rFonts w:asciiTheme="minorEastAsia" w:eastAsiaTheme="minorEastAsia" w:hAnsiTheme="minorEastAsia" w:hint="eastAsia"/>
          <w:spacing w:val="-6"/>
          <w:kern w:val="13"/>
        </w:rPr>
        <w:t>要求；</w:t>
      </w:r>
      <w:r w:rsidR="00637B88" w:rsidRPr="002A2D86">
        <w:rPr>
          <w:rFonts w:asciiTheme="minorEastAsia" w:eastAsiaTheme="minorEastAsia" w:hAnsiTheme="minorEastAsia" w:hint="eastAsia"/>
          <w:spacing w:val="-6"/>
          <w:kern w:val="13"/>
        </w:rPr>
        <w:t>（3）能力；（4）</w:t>
      </w:r>
      <w:r w:rsidR="00C57782" w:rsidRPr="002A2D86">
        <w:rPr>
          <w:rFonts w:asciiTheme="minorEastAsia" w:eastAsiaTheme="minorEastAsia" w:hAnsiTheme="minorEastAsia" w:hint="eastAsia"/>
          <w:spacing w:val="-6"/>
          <w:kern w:val="13"/>
        </w:rPr>
        <w:t>过程；（</w:t>
      </w:r>
      <w:r w:rsidR="00637B88" w:rsidRPr="002A2D86">
        <w:rPr>
          <w:rFonts w:asciiTheme="minorEastAsia" w:eastAsiaTheme="minorEastAsia" w:hAnsiTheme="minorEastAsia"/>
          <w:spacing w:val="-6"/>
          <w:kern w:val="13"/>
        </w:rPr>
        <w:t>5</w:t>
      </w:r>
      <w:r w:rsidR="00C57782" w:rsidRPr="002A2D86">
        <w:rPr>
          <w:rFonts w:asciiTheme="minorEastAsia" w:eastAsiaTheme="minorEastAsia" w:hAnsiTheme="minorEastAsia" w:hint="eastAsia"/>
          <w:spacing w:val="-6"/>
          <w:kern w:val="13"/>
        </w:rPr>
        <w:t>）产品；（</w:t>
      </w:r>
      <w:r w:rsidR="00637B88" w:rsidRPr="002A2D86">
        <w:rPr>
          <w:rFonts w:asciiTheme="minorEastAsia" w:eastAsiaTheme="minorEastAsia" w:hAnsiTheme="minorEastAsia"/>
          <w:spacing w:val="-6"/>
          <w:kern w:val="13"/>
        </w:rPr>
        <w:t>6</w:t>
      </w:r>
      <w:r w:rsidR="00C57782" w:rsidRPr="002A2D86">
        <w:rPr>
          <w:rFonts w:asciiTheme="minorEastAsia" w:eastAsiaTheme="minorEastAsia" w:hAnsiTheme="minorEastAsia" w:hint="eastAsia"/>
          <w:spacing w:val="-6"/>
          <w:kern w:val="13"/>
        </w:rPr>
        <w:t>）顾客满意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2.理解：</w:t>
      </w:r>
      <w:r w:rsidR="00C57782" w:rsidRPr="002A2D86">
        <w:rPr>
          <w:rFonts w:asciiTheme="minorEastAsia" w:eastAsiaTheme="minorEastAsia" w:hAnsiTheme="minorEastAsia" w:hint="eastAsia"/>
          <w:spacing w:val="-6"/>
          <w:kern w:val="13"/>
        </w:rPr>
        <w:t>（1）质量方针和质量目标的作用；（2）质量管理体系的文件类型；（4）文件的五层次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D45277" w:rsidRPr="002A2D86" w:rsidRDefault="00D45277" w:rsidP="00C57782">
      <w:pPr>
        <w:rPr>
          <w:rFonts w:asciiTheme="minorEastAsia" w:eastAsiaTheme="minorEastAsia" w:hAnsiTheme="minorEastAsia"/>
          <w:spacing w:val="-6"/>
          <w:kern w:val="13"/>
        </w:rPr>
      </w:pPr>
    </w:p>
    <w:p w:rsidR="00703E07" w:rsidRPr="002A2D86" w:rsidRDefault="00533389" w:rsidP="00D45277">
      <w:pPr>
        <w:jc w:val="center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学习情境</w:t>
      </w:r>
      <w:r w:rsidRPr="002A2D86">
        <w:rPr>
          <w:rFonts w:asciiTheme="minorEastAsia" w:eastAsiaTheme="minorEastAsia" w:hAnsiTheme="minorEastAsia"/>
          <w:b/>
          <w:bCs/>
          <w:spacing w:val="-6"/>
          <w:kern w:val="13"/>
        </w:rPr>
        <w:t>3</w:t>
      </w:r>
      <w:r w:rsidRPr="002A2D86">
        <w:rPr>
          <w:rFonts w:asciiTheme="minorEastAsia" w:eastAsiaTheme="minorEastAsia" w:hAnsiTheme="minorEastAsia" w:hint="eastAsia"/>
          <w:b/>
          <w:bCs/>
          <w:spacing w:val="-6"/>
          <w:kern w:val="13"/>
        </w:rPr>
        <w:t xml:space="preserve"> I</w:t>
      </w:r>
      <w:r w:rsidRPr="002A2D86">
        <w:rPr>
          <w:rFonts w:asciiTheme="minorEastAsia" w:eastAsiaTheme="minorEastAsia" w:hAnsiTheme="minorEastAsia"/>
          <w:b/>
          <w:bCs/>
          <w:spacing w:val="-6"/>
          <w:kern w:val="13"/>
        </w:rPr>
        <w:t>SO 9001</w:t>
      </w:r>
      <w:r w:rsidRPr="002A2D86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：质量管理体系要求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 xml:space="preserve">一、学习目的和要求 </w:t>
      </w:r>
    </w:p>
    <w:p w:rsidR="00DB7D8B" w:rsidRPr="002A2D86" w:rsidRDefault="00AB54AC" w:rsidP="00BB713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通过本章的学习，了解</w:t>
      </w:r>
      <w:r w:rsidR="00736AA0" w:rsidRPr="002A2D86">
        <w:rPr>
          <w:rFonts w:asciiTheme="minorEastAsia" w:eastAsiaTheme="minorEastAsia" w:hAnsiTheme="minorEastAsia"/>
          <w:spacing w:val="-6"/>
          <w:kern w:val="13"/>
        </w:rPr>
        <w:t>ISO 9001:2015</w:t>
      </w:r>
      <w:r w:rsidR="00736AA0" w:rsidRPr="002A2D86">
        <w:rPr>
          <w:rFonts w:asciiTheme="minorEastAsia" w:eastAsiaTheme="minorEastAsia" w:hAnsiTheme="minorEastAsia" w:hint="eastAsia"/>
          <w:spacing w:val="-6"/>
          <w:kern w:val="13"/>
        </w:rPr>
        <w:t>标准的框架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="00C02026" w:rsidRPr="002A2D86">
        <w:rPr>
          <w:rFonts w:asciiTheme="minorEastAsia" w:eastAsiaTheme="minorEastAsia" w:hAnsiTheme="minorEastAsia" w:hint="eastAsia"/>
          <w:spacing w:val="-6"/>
          <w:kern w:val="13"/>
        </w:rPr>
        <w:t>了解组织外部环境的构成和相关方的构成；了解ISO 9001的删减原则；</w:t>
      </w:r>
      <w:r w:rsidR="00DB7D8B" w:rsidRPr="002A2D86">
        <w:rPr>
          <w:rFonts w:asciiTheme="minorEastAsia" w:eastAsiaTheme="minorEastAsia" w:hAnsiTheme="minorEastAsia" w:hint="eastAsia"/>
          <w:spacing w:val="-6"/>
          <w:kern w:val="13"/>
        </w:rPr>
        <w:t>了解风险</w:t>
      </w:r>
      <w:r w:rsidR="00DF228B" w:rsidRPr="002A2D86">
        <w:rPr>
          <w:rFonts w:asciiTheme="minorEastAsia" w:eastAsiaTheme="minorEastAsia" w:hAnsiTheme="minorEastAsia" w:hint="eastAsia"/>
          <w:spacing w:val="-6"/>
          <w:kern w:val="13"/>
        </w:rPr>
        <w:t>、评审、验证、确认</w:t>
      </w:r>
      <w:r w:rsidR="00BB7137" w:rsidRPr="002A2D86">
        <w:rPr>
          <w:rFonts w:asciiTheme="minorEastAsia" w:eastAsiaTheme="minorEastAsia" w:hAnsiTheme="minorEastAsia" w:hint="eastAsia"/>
          <w:spacing w:val="-6"/>
          <w:kern w:val="13"/>
        </w:rPr>
        <w:t>、持续改进</w:t>
      </w:r>
      <w:r w:rsidR="00DF228B" w:rsidRPr="002A2D86">
        <w:rPr>
          <w:rFonts w:asciiTheme="minorEastAsia" w:eastAsiaTheme="minorEastAsia" w:hAnsiTheme="minorEastAsia" w:hint="eastAsia"/>
          <w:spacing w:val="-6"/>
          <w:kern w:val="13"/>
        </w:rPr>
        <w:t>等的涵义</w:t>
      </w:r>
      <w:r w:rsidR="00DB7D8B" w:rsidRPr="002A2D86">
        <w:rPr>
          <w:rFonts w:asciiTheme="minorEastAsia" w:eastAsiaTheme="minorEastAsia" w:hAnsiTheme="minorEastAsia" w:hint="eastAsia"/>
          <w:spacing w:val="-6"/>
          <w:kern w:val="13"/>
        </w:rPr>
        <w:t>；了解建立质量目标的要求；了解资源；了解内部资源的构成；了解人员是组织最重要、最根本的资源；了解基础设施的构成</w:t>
      </w:r>
      <w:r w:rsidR="00DF228B" w:rsidRPr="002A2D86">
        <w:rPr>
          <w:rFonts w:asciiTheme="minorEastAsia" w:eastAsiaTheme="minorEastAsia" w:hAnsiTheme="minorEastAsia" w:hint="eastAsia"/>
          <w:spacing w:val="-6"/>
          <w:kern w:val="13"/>
        </w:rPr>
        <w:t>；了解与顾客沟通的内容；了解产品和服务放行的形成文件的信息；了解获取顾客满意的方法；了解内部审核提供的信息</w:t>
      </w:r>
      <w:r w:rsidR="00BB7137" w:rsidRPr="002A2D86"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="00DB7D8B" w:rsidRPr="002A2D86">
        <w:rPr>
          <w:rFonts w:asciiTheme="minorEastAsia" w:eastAsiaTheme="minorEastAsia" w:hAnsiTheme="minorEastAsia" w:hint="eastAsia"/>
          <w:spacing w:val="-6"/>
          <w:kern w:val="13"/>
        </w:rPr>
        <w:t>理解组织建立实施质量管理体系的基本要求；理解质量管理体系总则的思路是过程方法的思路；理解识别过程的思路体现了P</w:t>
      </w:r>
      <w:r w:rsidR="00DB7D8B" w:rsidRPr="002A2D86">
        <w:rPr>
          <w:rFonts w:asciiTheme="minorEastAsia" w:eastAsiaTheme="minorEastAsia" w:hAnsiTheme="minorEastAsia"/>
          <w:spacing w:val="-6"/>
          <w:kern w:val="13"/>
        </w:rPr>
        <w:t>DCA</w:t>
      </w:r>
      <w:r w:rsidR="00DB7D8B" w:rsidRPr="002A2D86">
        <w:rPr>
          <w:rFonts w:asciiTheme="minorEastAsia" w:eastAsiaTheme="minorEastAsia" w:hAnsiTheme="minorEastAsia" w:hint="eastAsia"/>
          <w:spacing w:val="-6"/>
          <w:kern w:val="13"/>
        </w:rPr>
        <w:t>的过程特征；理解最高管理者如何确保以顾客为关注焦点；理解制定质量方针的要求；理解沟通质量方针的要求；理解基于风险的方法；理解组织应对风险和机遇的目的；理解如何策划质量目标的实现；</w:t>
      </w:r>
      <w:r w:rsidR="00DF228B" w:rsidRPr="002A2D86">
        <w:rPr>
          <w:rFonts w:asciiTheme="minorEastAsia" w:eastAsiaTheme="minorEastAsia" w:hAnsiTheme="minorEastAsia" w:hint="eastAsia"/>
          <w:spacing w:val="-6"/>
          <w:kern w:val="13"/>
        </w:rPr>
        <w:t>理解测量溯源对测量设备的要求；理解质量意识的内容；理解沟通的要求；理解创建和更新文件的要求；理解产品和服务要求评审的内容；理解产品和服务交付后的活动；理解处置不合格输出的途径</w:t>
      </w:r>
      <w:r w:rsidR="00BB7137" w:rsidRPr="002A2D86">
        <w:rPr>
          <w:rFonts w:asciiTheme="minorEastAsia" w:eastAsiaTheme="minorEastAsia" w:hAnsiTheme="minorEastAsia" w:hint="eastAsia"/>
          <w:spacing w:val="-6"/>
          <w:kern w:val="13"/>
        </w:rPr>
        <w:t>；理解管理评审输入的内容；理解管理评审输出的内容；理解出现不合格时的处理办法；理解持续改进的步骤；掌握产品标识、监视和测量状态标识与唯一性标识之间的区别；能够应用领导的作用、支持、绩效评价的相关条款进行审核。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二、考核知识点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 w:rsidR="00736AA0" w:rsidRPr="002A2D86">
        <w:rPr>
          <w:rFonts w:asciiTheme="minorEastAsia" w:eastAsiaTheme="minorEastAsia" w:hAnsiTheme="minorEastAsia" w:hint="eastAsia"/>
          <w:spacing w:val="-6"/>
          <w:kern w:val="13"/>
        </w:rPr>
        <w:t>质量管理体系要求概述</w:t>
      </w:r>
    </w:p>
    <w:p w:rsidR="00310D6E" w:rsidRPr="002A2D86" w:rsidRDefault="00310D6E" w:rsidP="00310D6E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（二）组织的背景环境</w:t>
      </w:r>
    </w:p>
    <w:p w:rsidR="00310D6E" w:rsidRPr="002A2D86" w:rsidRDefault="00310D6E" w:rsidP="00310D6E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（三）领导的作用</w:t>
      </w:r>
    </w:p>
    <w:p w:rsidR="00310D6E" w:rsidRPr="002A2D86" w:rsidRDefault="00310D6E" w:rsidP="00310D6E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（四）策划</w:t>
      </w:r>
    </w:p>
    <w:p w:rsidR="00310D6E" w:rsidRPr="002A2D86" w:rsidRDefault="00310D6E" w:rsidP="00310D6E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（五）支持</w:t>
      </w:r>
    </w:p>
    <w:p w:rsidR="00310D6E" w:rsidRPr="002A2D86" w:rsidRDefault="00310D6E" w:rsidP="00310D6E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（六）运行</w:t>
      </w:r>
    </w:p>
    <w:p w:rsidR="00310D6E" w:rsidRPr="002A2D86" w:rsidRDefault="00310D6E" w:rsidP="00310D6E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（七）绩效评价</w:t>
      </w:r>
    </w:p>
    <w:p w:rsidR="00310D6E" w:rsidRPr="002A2D86" w:rsidRDefault="00310D6E" w:rsidP="00310D6E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（八）持续改进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lastRenderedPageBreak/>
        <w:t xml:space="preserve">三、考核目标要求  </w:t>
      </w:r>
    </w:p>
    <w:p w:rsidR="00736AA0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 w:rsidR="00736AA0" w:rsidRPr="002A2D86">
        <w:rPr>
          <w:rFonts w:asciiTheme="minorEastAsia" w:eastAsiaTheme="minorEastAsia" w:hAnsiTheme="minorEastAsia" w:hint="eastAsia"/>
          <w:spacing w:val="-6"/>
          <w:kern w:val="13"/>
        </w:rPr>
        <w:t>质量管理体系要求概述</w:t>
      </w:r>
    </w:p>
    <w:p w:rsidR="00736AA0" w:rsidRPr="002A2D86" w:rsidRDefault="00736AA0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1</w:t>
      </w:r>
      <w:r w:rsidRPr="002A2D86">
        <w:rPr>
          <w:rFonts w:asciiTheme="minorEastAsia" w:eastAsiaTheme="minorEastAsia" w:hAnsiTheme="minorEastAsia"/>
          <w:spacing w:val="-6"/>
          <w:kern w:val="13"/>
        </w:rPr>
        <w:t>.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识记：</w:t>
      </w:r>
      <w:r w:rsidRPr="002A2D86">
        <w:rPr>
          <w:rFonts w:asciiTheme="minorEastAsia" w:eastAsiaTheme="minorEastAsia" w:hAnsiTheme="minorEastAsia"/>
          <w:spacing w:val="-6"/>
          <w:kern w:val="13"/>
        </w:rPr>
        <w:t>ISO 9001:2015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标准的框架</w:t>
      </w:r>
      <w:r w:rsidR="00D268C1"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2A2D86" w:rsidRDefault="00736AA0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（二）</w:t>
      </w:r>
      <w:r w:rsidR="00B0147B" w:rsidRPr="002A2D86">
        <w:rPr>
          <w:rFonts w:asciiTheme="minorEastAsia" w:eastAsiaTheme="minorEastAsia" w:hAnsiTheme="minorEastAsia" w:hint="eastAsia"/>
          <w:spacing w:val="-6"/>
          <w:kern w:val="13"/>
        </w:rPr>
        <w:t>组织的背景环境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1.识记：（1）</w:t>
      </w:r>
      <w:r w:rsidR="003D1C8F" w:rsidRPr="002A2D86">
        <w:rPr>
          <w:rFonts w:asciiTheme="minorEastAsia" w:eastAsiaTheme="minorEastAsia" w:hAnsiTheme="minorEastAsia" w:hint="eastAsia"/>
          <w:spacing w:val="-6"/>
          <w:kern w:val="13"/>
        </w:rPr>
        <w:t>组织外部环境</w:t>
      </w:r>
      <w:r w:rsidR="00310D6E" w:rsidRPr="002A2D86">
        <w:rPr>
          <w:rFonts w:asciiTheme="minorEastAsia" w:eastAsiaTheme="minorEastAsia" w:hAnsiTheme="minorEastAsia" w:hint="eastAsia"/>
          <w:spacing w:val="-6"/>
          <w:kern w:val="13"/>
        </w:rPr>
        <w:t>的构成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="003D1C8F" w:rsidRPr="002A2D86">
        <w:rPr>
          <w:rFonts w:asciiTheme="minorEastAsia" w:eastAsiaTheme="minorEastAsia" w:hAnsiTheme="minorEastAsia" w:hint="eastAsia"/>
          <w:spacing w:val="-6"/>
          <w:kern w:val="13"/>
        </w:rPr>
        <w:t>（2）相关方的</w:t>
      </w:r>
      <w:r w:rsidR="00310D6E" w:rsidRPr="002A2D86">
        <w:rPr>
          <w:rFonts w:asciiTheme="minorEastAsia" w:eastAsiaTheme="minorEastAsia" w:hAnsiTheme="minorEastAsia" w:hint="eastAsia"/>
          <w:spacing w:val="-6"/>
          <w:kern w:val="13"/>
        </w:rPr>
        <w:t>构成</w:t>
      </w:r>
      <w:r w:rsidR="003D1C8F" w:rsidRPr="002A2D86"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3D1C8F" w:rsidRPr="002A2D86">
        <w:rPr>
          <w:rFonts w:asciiTheme="minorEastAsia" w:eastAsiaTheme="minorEastAsia" w:hAnsiTheme="minorEastAsia"/>
          <w:spacing w:val="-6"/>
          <w:kern w:val="13"/>
        </w:rPr>
        <w:t>3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C02026" w:rsidRPr="002A2D86">
        <w:rPr>
          <w:rFonts w:asciiTheme="minorEastAsia" w:eastAsiaTheme="minorEastAsia" w:hAnsiTheme="minorEastAsia"/>
          <w:spacing w:val="-6"/>
          <w:kern w:val="13"/>
        </w:rPr>
        <w:t>ISO 9001</w:t>
      </w:r>
      <w:r w:rsidR="00C02026" w:rsidRPr="002A2D86">
        <w:rPr>
          <w:rFonts w:asciiTheme="minorEastAsia" w:eastAsiaTheme="minorEastAsia" w:hAnsiTheme="minorEastAsia" w:hint="eastAsia"/>
          <w:spacing w:val="-6"/>
          <w:kern w:val="13"/>
        </w:rPr>
        <w:t>的删减原则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E4205" w:rsidRPr="002A2D86" w:rsidRDefault="007E4205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2</w:t>
      </w:r>
      <w:r w:rsidRPr="002A2D86">
        <w:rPr>
          <w:rFonts w:asciiTheme="minorEastAsia" w:eastAsiaTheme="minorEastAsia" w:hAnsiTheme="minorEastAsia"/>
          <w:spacing w:val="-6"/>
          <w:kern w:val="13"/>
        </w:rPr>
        <w:t>.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理解：（1）组织建立实施质量管理体系的基本要求</w:t>
      </w:r>
      <w:r w:rsidR="003D1C8F" w:rsidRPr="002A2D86">
        <w:rPr>
          <w:rFonts w:asciiTheme="minorEastAsia" w:eastAsiaTheme="minorEastAsia" w:hAnsiTheme="minorEastAsia" w:hint="eastAsia"/>
          <w:spacing w:val="-6"/>
          <w:kern w:val="13"/>
        </w:rPr>
        <w:t>；（</w:t>
      </w:r>
      <w:r w:rsidR="003D1C8F" w:rsidRPr="002A2D86">
        <w:rPr>
          <w:rFonts w:asciiTheme="minorEastAsia" w:eastAsiaTheme="minorEastAsia" w:hAnsiTheme="minorEastAsia"/>
          <w:spacing w:val="-6"/>
          <w:kern w:val="13"/>
        </w:rPr>
        <w:t>2</w:t>
      </w:r>
      <w:r w:rsidR="003D1C8F" w:rsidRPr="002A2D86">
        <w:rPr>
          <w:rFonts w:asciiTheme="minorEastAsia" w:eastAsiaTheme="minorEastAsia" w:hAnsiTheme="minorEastAsia" w:hint="eastAsia"/>
          <w:spacing w:val="-6"/>
          <w:kern w:val="13"/>
        </w:rPr>
        <w:t>）质量管理体系总则的思路是过程方法的思路；（3）</w:t>
      </w:r>
      <w:r w:rsidR="002E6D48" w:rsidRPr="002A2D86">
        <w:rPr>
          <w:rFonts w:asciiTheme="minorEastAsia" w:eastAsiaTheme="minorEastAsia" w:hAnsiTheme="minorEastAsia" w:hint="eastAsia"/>
          <w:spacing w:val="-6"/>
          <w:kern w:val="13"/>
        </w:rPr>
        <w:t>识别过程的思路体现了</w:t>
      </w:r>
      <w:r w:rsidR="003D1C8F" w:rsidRPr="002A2D86">
        <w:rPr>
          <w:rFonts w:asciiTheme="minorEastAsia" w:eastAsiaTheme="minorEastAsia" w:hAnsiTheme="minorEastAsia" w:hint="eastAsia"/>
          <w:spacing w:val="-6"/>
          <w:kern w:val="13"/>
        </w:rPr>
        <w:t>P</w:t>
      </w:r>
      <w:r w:rsidR="003D1C8F" w:rsidRPr="002A2D86">
        <w:rPr>
          <w:rFonts w:asciiTheme="minorEastAsia" w:eastAsiaTheme="minorEastAsia" w:hAnsiTheme="minorEastAsia"/>
          <w:spacing w:val="-6"/>
          <w:kern w:val="13"/>
        </w:rPr>
        <w:t>DCA</w:t>
      </w:r>
      <w:r w:rsidR="003D1C8F" w:rsidRPr="002A2D86">
        <w:rPr>
          <w:rFonts w:asciiTheme="minorEastAsia" w:eastAsiaTheme="minorEastAsia" w:hAnsiTheme="minorEastAsia" w:hint="eastAsia"/>
          <w:spacing w:val="-6"/>
          <w:kern w:val="13"/>
        </w:rPr>
        <w:t>的过程特征</w:t>
      </w:r>
      <w:r w:rsidR="00DB7D8B"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2A2D86" w:rsidRDefault="00736AA0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（三）</w:t>
      </w:r>
      <w:r w:rsidR="003D1C8F" w:rsidRPr="002A2D86">
        <w:rPr>
          <w:rFonts w:asciiTheme="minorEastAsia" w:eastAsiaTheme="minorEastAsia" w:hAnsiTheme="minorEastAsia" w:hint="eastAsia"/>
          <w:spacing w:val="-6"/>
          <w:kern w:val="13"/>
        </w:rPr>
        <w:t>领导的作用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1.</w:t>
      </w:r>
      <w:r w:rsidR="003204C8" w:rsidRPr="002A2D86">
        <w:rPr>
          <w:rFonts w:asciiTheme="minorEastAsia" w:eastAsiaTheme="minorEastAsia" w:hAnsiTheme="minorEastAsia" w:hint="eastAsia"/>
          <w:spacing w:val="-6"/>
          <w:kern w:val="13"/>
        </w:rPr>
        <w:t>理解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：（1）</w:t>
      </w:r>
      <w:r w:rsidR="003204C8" w:rsidRPr="002A2D86">
        <w:rPr>
          <w:rFonts w:asciiTheme="minorEastAsia" w:eastAsiaTheme="minorEastAsia" w:hAnsiTheme="minorEastAsia" w:hint="eastAsia"/>
          <w:spacing w:val="-6"/>
          <w:kern w:val="13"/>
        </w:rPr>
        <w:t>最高管理者</w:t>
      </w:r>
      <w:r w:rsidR="00BD2988" w:rsidRPr="002A2D86">
        <w:rPr>
          <w:rFonts w:asciiTheme="minorEastAsia" w:eastAsiaTheme="minorEastAsia" w:hAnsiTheme="minorEastAsia" w:hint="eastAsia"/>
          <w:spacing w:val="-6"/>
          <w:kern w:val="13"/>
        </w:rPr>
        <w:t>如何</w:t>
      </w:r>
      <w:r w:rsidR="003204C8" w:rsidRPr="002A2D86">
        <w:rPr>
          <w:rFonts w:asciiTheme="minorEastAsia" w:eastAsiaTheme="minorEastAsia" w:hAnsiTheme="minorEastAsia" w:hint="eastAsia"/>
          <w:spacing w:val="-6"/>
          <w:kern w:val="13"/>
        </w:rPr>
        <w:t>确保以顾客为关注焦点</w:t>
      </w:r>
      <w:r w:rsidR="00BD2988" w:rsidRPr="002A2D86"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（2）</w:t>
      </w:r>
      <w:r w:rsidR="003204C8" w:rsidRPr="002A2D86">
        <w:rPr>
          <w:rFonts w:asciiTheme="minorEastAsia" w:eastAsiaTheme="minorEastAsia" w:hAnsiTheme="minorEastAsia" w:hint="eastAsia"/>
          <w:spacing w:val="-6"/>
          <w:kern w:val="13"/>
        </w:rPr>
        <w:t>制定质量方针的要求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；（3）</w:t>
      </w:r>
      <w:r w:rsidR="003204C8" w:rsidRPr="002A2D86">
        <w:rPr>
          <w:rFonts w:asciiTheme="minorEastAsia" w:eastAsiaTheme="minorEastAsia" w:hAnsiTheme="minorEastAsia" w:hint="eastAsia"/>
          <w:spacing w:val="-6"/>
          <w:kern w:val="13"/>
        </w:rPr>
        <w:t>沟通质量方针的要求</w:t>
      </w:r>
      <w:r w:rsidR="00DB7D8B"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AE4404" w:rsidRPr="002A2D86" w:rsidRDefault="00AE4404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2</w:t>
      </w:r>
      <w:r w:rsidRPr="002A2D86">
        <w:rPr>
          <w:rFonts w:asciiTheme="minorEastAsia" w:eastAsiaTheme="minorEastAsia" w:hAnsiTheme="minorEastAsia"/>
          <w:spacing w:val="-6"/>
          <w:kern w:val="13"/>
        </w:rPr>
        <w:t>.</w:t>
      </w:r>
      <w:r w:rsidR="00C02026" w:rsidRPr="002A2D86">
        <w:rPr>
          <w:rFonts w:asciiTheme="minorEastAsia" w:eastAsiaTheme="minorEastAsia" w:hAnsiTheme="minorEastAsia" w:hint="eastAsia"/>
          <w:spacing w:val="-6"/>
          <w:kern w:val="13"/>
        </w:rPr>
        <w:t>综合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应用：</w:t>
      </w:r>
      <w:r w:rsidR="00B158EF" w:rsidRPr="002A2D86">
        <w:rPr>
          <w:rFonts w:asciiTheme="minorEastAsia" w:eastAsiaTheme="minorEastAsia" w:hAnsiTheme="minorEastAsia" w:hint="eastAsia"/>
          <w:spacing w:val="-6"/>
          <w:kern w:val="13"/>
        </w:rPr>
        <w:t>运用</w:t>
      </w:r>
      <w:r w:rsidR="00C02026" w:rsidRPr="002A2D86">
        <w:rPr>
          <w:rFonts w:asciiTheme="minorEastAsia" w:eastAsiaTheme="minorEastAsia" w:hAnsiTheme="minorEastAsia" w:hint="eastAsia"/>
          <w:spacing w:val="-6"/>
          <w:kern w:val="13"/>
        </w:rPr>
        <w:t>领导作用</w:t>
      </w:r>
      <w:r w:rsidR="00B158EF" w:rsidRPr="002A2D86">
        <w:rPr>
          <w:rFonts w:asciiTheme="minorEastAsia" w:eastAsiaTheme="minorEastAsia" w:hAnsiTheme="minorEastAsia" w:hint="eastAsia"/>
          <w:spacing w:val="-6"/>
          <w:kern w:val="13"/>
        </w:rPr>
        <w:t>的相关条款进行审核。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736AA0" w:rsidRPr="002A2D86">
        <w:rPr>
          <w:rFonts w:asciiTheme="minorEastAsia" w:eastAsiaTheme="minorEastAsia" w:hAnsiTheme="minorEastAsia" w:hint="eastAsia"/>
          <w:spacing w:val="-6"/>
          <w:kern w:val="13"/>
        </w:rPr>
        <w:t>四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BD2988" w:rsidRPr="002A2D86">
        <w:rPr>
          <w:rFonts w:asciiTheme="minorEastAsia" w:eastAsiaTheme="minorEastAsia" w:hAnsiTheme="minorEastAsia" w:hint="eastAsia"/>
          <w:spacing w:val="-6"/>
          <w:kern w:val="13"/>
        </w:rPr>
        <w:t>策划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1.识记：（1）</w:t>
      </w:r>
      <w:r w:rsidR="00BD2988" w:rsidRPr="002A2D86">
        <w:rPr>
          <w:rFonts w:asciiTheme="minorEastAsia" w:eastAsiaTheme="minorEastAsia" w:hAnsiTheme="minorEastAsia" w:hint="eastAsia"/>
          <w:spacing w:val="-6"/>
          <w:kern w:val="13"/>
        </w:rPr>
        <w:t>风险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；（2）</w:t>
      </w:r>
      <w:r w:rsidR="007E7B72" w:rsidRPr="002A2D86">
        <w:rPr>
          <w:rFonts w:asciiTheme="minorEastAsia" w:eastAsiaTheme="minorEastAsia" w:hAnsiTheme="minorEastAsia" w:hint="eastAsia"/>
          <w:spacing w:val="-6"/>
          <w:kern w:val="13"/>
        </w:rPr>
        <w:t>建立质量目标的要求</w:t>
      </w:r>
      <w:r w:rsidR="00215FB9"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2.理解：（1）</w:t>
      </w:r>
      <w:r w:rsidR="007E7B72" w:rsidRPr="002A2D86">
        <w:rPr>
          <w:rFonts w:asciiTheme="minorEastAsia" w:eastAsiaTheme="minorEastAsia" w:hAnsiTheme="minorEastAsia" w:hint="eastAsia"/>
          <w:spacing w:val="-6"/>
          <w:kern w:val="13"/>
        </w:rPr>
        <w:t>基于风险的方法；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（2）</w:t>
      </w:r>
      <w:r w:rsidR="007E7B72" w:rsidRPr="002A2D86">
        <w:rPr>
          <w:rFonts w:asciiTheme="minorEastAsia" w:eastAsiaTheme="minorEastAsia" w:hAnsiTheme="minorEastAsia" w:hint="eastAsia"/>
          <w:spacing w:val="-6"/>
          <w:kern w:val="13"/>
        </w:rPr>
        <w:t>组织应对风险和机遇的目的；（3）如何策划质量目标的实现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736AA0" w:rsidRPr="002A2D86">
        <w:rPr>
          <w:rFonts w:asciiTheme="minorEastAsia" w:eastAsiaTheme="minorEastAsia" w:hAnsiTheme="minorEastAsia" w:hint="eastAsia"/>
          <w:spacing w:val="-6"/>
          <w:kern w:val="13"/>
        </w:rPr>
        <w:t>五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7E7B72" w:rsidRPr="002A2D86">
        <w:rPr>
          <w:rFonts w:asciiTheme="minorEastAsia" w:eastAsiaTheme="minorEastAsia" w:hAnsiTheme="minorEastAsia" w:hint="eastAsia"/>
          <w:spacing w:val="-6"/>
          <w:kern w:val="13"/>
        </w:rPr>
        <w:t>支持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1.识记：（1）</w:t>
      </w:r>
      <w:r w:rsidR="007E7B72" w:rsidRPr="002A2D86">
        <w:rPr>
          <w:rFonts w:asciiTheme="minorEastAsia" w:eastAsiaTheme="minorEastAsia" w:hAnsiTheme="minorEastAsia" w:hint="eastAsia"/>
          <w:spacing w:val="-6"/>
          <w:kern w:val="13"/>
        </w:rPr>
        <w:t>资源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；（2）</w:t>
      </w:r>
      <w:r w:rsidR="00215FB9" w:rsidRPr="002A2D86">
        <w:rPr>
          <w:rFonts w:asciiTheme="minorEastAsia" w:eastAsiaTheme="minorEastAsia" w:hAnsiTheme="minorEastAsia" w:hint="eastAsia"/>
          <w:spacing w:val="-6"/>
          <w:kern w:val="13"/>
        </w:rPr>
        <w:t>内部</w:t>
      </w:r>
      <w:r w:rsidR="007E7B72" w:rsidRPr="002A2D86">
        <w:rPr>
          <w:rFonts w:asciiTheme="minorEastAsia" w:eastAsiaTheme="minorEastAsia" w:hAnsiTheme="minorEastAsia" w:hint="eastAsia"/>
          <w:spacing w:val="-6"/>
          <w:kern w:val="13"/>
        </w:rPr>
        <w:t>资源的</w:t>
      </w:r>
      <w:r w:rsidR="00215FB9" w:rsidRPr="002A2D86">
        <w:rPr>
          <w:rFonts w:asciiTheme="minorEastAsia" w:eastAsiaTheme="minorEastAsia" w:hAnsiTheme="minorEastAsia" w:hint="eastAsia"/>
          <w:spacing w:val="-6"/>
          <w:kern w:val="13"/>
        </w:rPr>
        <w:t>构成</w:t>
      </w:r>
      <w:r w:rsidR="009B16E8" w:rsidRPr="002A2D86"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="00F00B00" w:rsidRPr="002A2D86">
        <w:rPr>
          <w:rFonts w:asciiTheme="minorEastAsia" w:eastAsiaTheme="minorEastAsia" w:hAnsiTheme="minorEastAsia" w:hint="eastAsia"/>
          <w:spacing w:val="-6"/>
          <w:kern w:val="13"/>
        </w:rPr>
        <w:t>（3）</w:t>
      </w:r>
      <w:r w:rsidR="00461A38" w:rsidRPr="002A2D86">
        <w:rPr>
          <w:rFonts w:asciiTheme="minorEastAsia" w:eastAsiaTheme="minorEastAsia" w:hAnsiTheme="minorEastAsia" w:hint="eastAsia"/>
          <w:spacing w:val="-6"/>
          <w:kern w:val="13"/>
        </w:rPr>
        <w:t>人员是组织最重要、最根本的资源；（4）</w:t>
      </w:r>
      <w:r w:rsidR="00F00B00" w:rsidRPr="002A2D86">
        <w:rPr>
          <w:rFonts w:asciiTheme="minorEastAsia" w:eastAsiaTheme="minorEastAsia" w:hAnsiTheme="minorEastAsia" w:hint="eastAsia"/>
          <w:spacing w:val="-6"/>
          <w:kern w:val="13"/>
        </w:rPr>
        <w:t>基础设施的</w:t>
      </w:r>
      <w:r w:rsidR="00215FB9" w:rsidRPr="002A2D86">
        <w:rPr>
          <w:rFonts w:asciiTheme="minorEastAsia" w:eastAsiaTheme="minorEastAsia" w:hAnsiTheme="minorEastAsia" w:hint="eastAsia"/>
          <w:spacing w:val="-6"/>
          <w:kern w:val="13"/>
        </w:rPr>
        <w:t>构成。</w:t>
      </w:r>
    </w:p>
    <w:p w:rsidR="00703E07" w:rsidRPr="002A2D86" w:rsidRDefault="00AB54AC" w:rsidP="00461A3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2.理解：（1）</w:t>
      </w:r>
      <w:r w:rsidR="00461A38" w:rsidRPr="002A2D86">
        <w:rPr>
          <w:rFonts w:asciiTheme="minorEastAsia" w:eastAsiaTheme="minorEastAsia" w:hAnsiTheme="minorEastAsia" w:hint="eastAsia"/>
          <w:spacing w:val="-6"/>
          <w:kern w:val="13"/>
        </w:rPr>
        <w:t>测量溯源对测量设备的要求；（2）质量意识的内容；（3）</w:t>
      </w:r>
      <w:r w:rsidR="009B16E8" w:rsidRPr="002A2D86">
        <w:rPr>
          <w:rFonts w:asciiTheme="minorEastAsia" w:eastAsiaTheme="minorEastAsia" w:hAnsiTheme="minorEastAsia" w:hint="eastAsia"/>
          <w:spacing w:val="-6"/>
          <w:kern w:val="13"/>
        </w:rPr>
        <w:t>沟通的</w:t>
      </w:r>
      <w:r w:rsidR="005B5E6C" w:rsidRPr="002A2D86">
        <w:rPr>
          <w:rFonts w:asciiTheme="minorEastAsia" w:eastAsiaTheme="minorEastAsia" w:hAnsiTheme="minorEastAsia" w:hint="eastAsia"/>
          <w:spacing w:val="-6"/>
          <w:kern w:val="13"/>
        </w:rPr>
        <w:t>要求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；（</w:t>
      </w:r>
      <w:r w:rsidR="00461A38" w:rsidRPr="002A2D86">
        <w:rPr>
          <w:rFonts w:asciiTheme="minorEastAsia" w:eastAsiaTheme="minorEastAsia" w:hAnsiTheme="minorEastAsia"/>
          <w:spacing w:val="-6"/>
          <w:kern w:val="13"/>
        </w:rPr>
        <w:t>4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072F9A" w:rsidRPr="002A2D86">
        <w:rPr>
          <w:rFonts w:asciiTheme="minorEastAsia" w:eastAsiaTheme="minorEastAsia" w:hAnsiTheme="minorEastAsia" w:hint="eastAsia"/>
          <w:spacing w:val="-6"/>
          <w:kern w:val="13"/>
        </w:rPr>
        <w:t>创建和更新文件的要求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072F9A" w:rsidRPr="002A2D86" w:rsidRDefault="00072F9A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/>
          <w:spacing w:val="-6"/>
          <w:kern w:val="13"/>
        </w:rPr>
        <w:t>3.</w:t>
      </w:r>
      <w:r w:rsidR="005B5E6C" w:rsidRPr="002A2D86">
        <w:rPr>
          <w:rFonts w:asciiTheme="minorEastAsia" w:eastAsiaTheme="minorEastAsia" w:hAnsiTheme="minorEastAsia" w:hint="eastAsia"/>
          <w:spacing w:val="-6"/>
          <w:kern w:val="13"/>
        </w:rPr>
        <w:t>综合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应用：运用</w:t>
      </w:r>
      <w:r w:rsidR="005B5E6C" w:rsidRPr="002A2D86">
        <w:rPr>
          <w:rFonts w:asciiTheme="minorEastAsia" w:eastAsiaTheme="minorEastAsia" w:hAnsiTheme="minorEastAsia" w:hint="eastAsia"/>
          <w:spacing w:val="-6"/>
          <w:kern w:val="13"/>
        </w:rPr>
        <w:t>支持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的相关条款进行审核</w:t>
      </w:r>
      <w:r w:rsidR="00461A38"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736AA0" w:rsidRPr="002A2D86">
        <w:rPr>
          <w:rFonts w:asciiTheme="minorEastAsia" w:eastAsiaTheme="minorEastAsia" w:hAnsiTheme="minorEastAsia" w:hint="eastAsia"/>
          <w:spacing w:val="-6"/>
          <w:kern w:val="13"/>
        </w:rPr>
        <w:t>六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461A38" w:rsidRPr="002A2D86">
        <w:rPr>
          <w:rFonts w:asciiTheme="minorEastAsia" w:eastAsiaTheme="minorEastAsia" w:hAnsiTheme="minorEastAsia" w:hint="eastAsia"/>
          <w:spacing w:val="-6"/>
          <w:kern w:val="13"/>
        </w:rPr>
        <w:t>运行</w:t>
      </w:r>
    </w:p>
    <w:p w:rsidR="00461A38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1.</w:t>
      </w:r>
      <w:r w:rsidR="00B158EF" w:rsidRPr="002A2D86">
        <w:rPr>
          <w:rFonts w:asciiTheme="minorEastAsia" w:eastAsiaTheme="minorEastAsia" w:hAnsiTheme="minorEastAsia" w:hint="eastAsia"/>
          <w:spacing w:val="-6"/>
          <w:kern w:val="13"/>
        </w:rPr>
        <w:t>识记：</w:t>
      </w:r>
      <w:r w:rsidR="00DF25D1" w:rsidRPr="002A2D86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DF25D1" w:rsidRPr="002A2D86">
        <w:rPr>
          <w:rFonts w:asciiTheme="minorEastAsia" w:eastAsiaTheme="minorEastAsia" w:hAnsiTheme="minorEastAsia"/>
          <w:spacing w:val="-6"/>
          <w:kern w:val="13"/>
        </w:rPr>
        <w:t>1</w:t>
      </w:r>
      <w:r w:rsidR="00DF25D1" w:rsidRPr="002A2D86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C41539" w:rsidRPr="002A2D86">
        <w:rPr>
          <w:rFonts w:asciiTheme="minorEastAsia" w:eastAsiaTheme="minorEastAsia" w:hAnsiTheme="minorEastAsia" w:hint="eastAsia"/>
          <w:spacing w:val="-6"/>
          <w:kern w:val="13"/>
        </w:rPr>
        <w:t>与</w:t>
      </w:r>
      <w:r w:rsidR="00DF25D1" w:rsidRPr="002A2D86">
        <w:rPr>
          <w:rFonts w:asciiTheme="minorEastAsia" w:eastAsiaTheme="minorEastAsia" w:hAnsiTheme="minorEastAsia" w:hint="eastAsia"/>
          <w:spacing w:val="-6"/>
          <w:kern w:val="13"/>
        </w:rPr>
        <w:t>顾客沟通的内容；</w:t>
      </w:r>
      <w:r w:rsidR="00AE4404" w:rsidRPr="002A2D86">
        <w:rPr>
          <w:rFonts w:asciiTheme="minorEastAsia" w:eastAsiaTheme="minorEastAsia" w:hAnsiTheme="minorEastAsia" w:hint="eastAsia"/>
          <w:spacing w:val="-6"/>
          <w:kern w:val="13"/>
        </w:rPr>
        <w:t>（2）</w:t>
      </w:r>
      <w:r w:rsidR="00DF25D1" w:rsidRPr="002A2D86">
        <w:rPr>
          <w:rFonts w:asciiTheme="minorEastAsia" w:eastAsiaTheme="minorEastAsia" w:hAnsiTheme="minorEastAsia" w:hint="eastAsia"/>
          <w:spacing w:val="-6"/>
          <w:kern w:val="13"/>
        </w:rPr>
        <w:t>评审</w:t>
      </w:r>
      <w:r w:rsidR="00607C23" w:rsidRPr="002A2D86"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="00AE4404" w:rsidRPr="002A2D86">
        <w:rPr>
          <w:rFonts w:asciiTheme="minorEastAsia" w:eastAsiaTheme="minorEastAsia" w:hAnsiTheme="minorEastAsia" w:hint="eastAsia"/>
          <w:spacing w:val="-6"/>
          <w:kern w:val="13"/>
        </w:rPr>
        <w:t>（3）</w:t>
      </w:r>
      <w:r w:rsidR="00DF25D1" w:rsidRPr="002A2D86">
        <w:rPr>
          <w:rFonts w:asciiTheme="minorEastAsia" w:eastAsiaTheme="minorEastAsia" w:hAnsiTheme="minorEastAsia" w:hint="eastAsia"/>
          <w:spacing w:val="-6"/>
          <w:kern w:val="13"/>
        </w:rPr>
        <w:t>验证；</w:t>
      </w:r>
      <w:r w:rsidR="00AE4404" w:rsidRPr="002A2D86">
        <w:rPr>
          <w:rFonts w:asciiTheme="minorEastAsia" w:eastAsiaTheme="minorEastAsia" w:hAnsiTheme="minorEastAsia" w:hint="eastAsia"/>
          <w:spacing w:val="-6"/>
          <w:kern w:val="13"/>
        </w:rPr>
        <w:t>（4）</w:t>
      </w:r>
      <w:r w:rsidR="00DF25D1" w:rsidRPr="002A2D86">
        <w:rPr>
          <w:rFonts w:asciiTheme="minorEastAsia" w:eastAsiaTheme="minorEastAsia" w:hAnsiTheme="minorEastAsia" w:hint="eastAsia"/>
          <w:spacing w:val="-6"/>
          <w:kern w:val="13"/>
        </w:rPr>
        <w:t>确认</w:t>
      </w:r>
      <w:r w:rsidR="00664DB3" w:rsidRPr="002A2D86">
        <w:rPr>
          <w:rFonts w:asciiTheme="minorEastAsia" w:eastAsiaTheme="minorEastAsia" w:hAnsiTheme="minorEastAsia" w:hint="eastAsia"/>
          <w:spacing w:val="-6"/>
          <w:kern w:val="13"/>
        </w:rPr>
        <w:t>；（5）</w:t>
      </w:r>
      <w:r w:rsidR="00607C23" w:rsidRPr="002A2D86">
        <w:rPr>
          <w:rFonts w:asciiTheme="minorEastAsia" w:eastAsiaTheme="minorEastAsia" w:hAnsiTheme="minorEastAsia" w:hint="eastAsia"/>
          <w:spacing w:val="-6"/>
          <w:kern w:val="13"/>
        </w:rPr>
        <w:t>产品和服务放行</w:t>
      </w:r>
      <w:r w:rsidR="0082410E" w:rsidRPr="002A2D86">
        <w:rPr>
          <w:rFonts w:asciiTheme="minorEastAsia" w:eastAsiaTheme="minorEastAsia" w:hAnsiTheme="minorEastAsia" w:hint="eastAsia"/>
          <w:spacing w:val="-6"/>
          <w:kern w:val="13"/>
        </w:rPr>
        <w:t>的</w:t>
      </w:r>
      <w:r w:rsidR="00607C23" w:rsidRPr="002A2D86">
        <w:rPr>
          <w:rFonts w:asciiTheme="minorEastAsia" w:eastAsiaTheme="minorEastAsia" w:hAnsiTheme="minorEastAsia" w:hint="eastAsia"/>
          <w:spacing w:val="-6"/>
          <w:kern w:val="13"/>
        </w:rPr>
        <w:t>形成文件的信息。</w:t>
      </w:r>
    </w:p>
    <w:p w:rsidR="00607C23" w:rsidRPr="002A2D86" w:rsidRDefault="0055520D" w:rsidP="00AE4404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2</w:t>
      </w:r>
      <w:r w:rsidRPr="002A2D86">
        <w:rPr>
          <w:rFonts w:asciiTheme="minorEastAsia" w:eastAsiaTheme="minorEastAsia" w:hAnsiTheme="minorEastAsia"/>
          <w:spacing w:val="-6"/>
          <w:kern w:val="13"/>
        </w:rPr>
        <w:t>.</w:t>
      </w:r>
      <w:r w:rsidR="00AB54AC" w:rsidRPr="002A2D86">
        <w:rPr>
          <w:rFonts w:asciiTheme="minorEastAsia" w:eastAsiaTheme="minorEastAsia" w:hAnsiTheme="minorEastAsia" w:hint="eastAsia"/>
          <w:spacing w:val="-6"/>
          <w:kern w:val="13"/>
        </w:rPr>
        <w:t>理解：（1）</w:t>
      </w:r>
      <w:r w:rsidR="00DF25D1" w:rsidRPr="002A2D86">
        <w:rPr>
          <w:rFonts w:asciiTheme="minorEastAsia" w:eastAsiaTheme="minorEastAsia" w:hAnsiTheme="minorEastAsia" w:hint="eastAsia"/>
          <w:spacing w:val="-6"/>
          <w:kern w:val="13"/>
        </w:rPr>
        <w:t>产品和服务要求评审的内容；</w:t>
      </w:r>
      <w:r w:rsidR="00AE4404" w:rsidRPr="002A2D86">
        <w:rPr>
          <w:rFonts w:asciiTheme="minorEastAsia" w:eastAsiaTheme="minorEastAsia" w:hAnsiTheme="minorEastAsia" w:hint="eastAsia"/>
          <w:spacing w:val="-6"/>
          <w:kern w:val="13"/>
        </w:rPr>
        <w:t>（2）</w:t>
      </w:r>
      <w:r w:rsidR="00607C23" w:rsidRPr="002A2D86">
        <w:rPr>
          <w:rFonts w:asciiTheme="minorEastAsia" w:eastAsiaTheme="minorEastAsia" w:hAnsiTheme="minorEastAsia" w:hint="eastAsia"/>
          <w:spacing w:val="-6"/>
          <w:kern w:val="13"/>
        </w:rPr>
        <w:t>产品和服务交付后的活动；</w:t>
      </w:r>
      <w:r w:rsidR="00AE4404" w:rsidRPr="002A2D86">
        <w:rPr>
          <w:rFonts w:asciiTheme="minorEastAsia" w:eastAsiaTheme="minorEastAsia" w:hAnsiTheme="minorEastAsia" w:hint="eastAsia"/>
          <w:spacing w:val="-6"/>
          <w:kern w:val="13"/>
        </w:rPr>
        <w:t>（3）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处置不合格输出的途径</w:t>
      </w:r>
      <w:r w:rsidR="00AE4404"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607C23" w:rsidRPr="002A2D86" w:rsidRDefault="00607C23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3</w:t>
      </w:r>
      <w:r w:rsidRPr="002A2D86">
        <w:rPr>
          <w:rFonts w:asciiTheme="minorEastAsia" w:eastAsiaTheme="minorEastAsia" w:hAnsiTheme="minorEastAsia"/>
          <w:spacing w:val="-6"/>
          <w:kern w:val="13"/>
        </w:rPr>
        <w:t>.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简单应用：产品标识、监视和测量状态标识与唯一性标识之间的区别</w:t>
      </w:r>
      <w:r w:rsidR="00704253"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AE4404" w:rsidRPr="002A2D86" w:rsidRDefault="00AE4404" w:rsidP="00AE4404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736AA0" w:rsidRPr="002A2D86">
        <w:rPr>
          <w:rFonts w:asciiTheme="minorEastAsia" w:eastAsiaTheme="minorEastAsia" w:hAnsiTheme="minorEastAsia" w:hint="eastAsia"/>
          <w:spacing w:val="-6"/>
          <w:kern w:val="13"/>
        </w:rPr>
        <w:t>七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）绩效评价</w:t>
      </w:r>
    </w:p>
    <w:p w:rsidR="00B158EF" w:rsidRPr="002A2D86" w:rsidRDefault="00B158EF" w:rsidP="00AE4404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/>
          <w:spacing w:val="-6"/>
          <w:kern w:val="13"/>
        </w:rPr>
        <w:t>1</w:t>
      </w:r>
      <w:r w:rsidR="00AE4404" w:rsidRPr="002A2D86">
        <w:rPr>
          <w:rFonts w:asciiTheme="minorEastAsia" w:eastAsiaTheme="minorEastAsia" w:hAnsiTheme="minorEastAsia"/>
          <w:spacing w:val="-6"/>
          <w:kern w:val="13"/>
        </w:rPr>
        <w:t>.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识记：</w:t>
      </w:r>
      <w:r w:rsidR="00AE4404" w:rsidRPr="002A2D86">
        <w:rPr>
          <w:rFonts w:asciiTheme="minorEastAsia" w:eastAsiaTheme="minorEastAsia" w:hAnsiTheme="minorEastAsia" w:hint="eastAsia"/>
          <w:spacing w:val="-6"/>
          <w:kern w:val="13"/>
        </w:rPr>
        <w:t>（1）获取顾客满意的方法；（2）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内部审核提供的信息</w:t>
      </w:r>
      <w:r w:rsidR="002626E2"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AE4404" w:rsidRPr="002A2D86" w:rsidRDefault="00B158EF" w:rsidP="00AE4404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/>
          <w:spacing w:val="-6"/>
          <w:kern w:val="13"/>
        </w:rPr>
        <w:t>2.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理解：</w:t>
      </w:r>
      <w:r w:rsidR="00AE4404" w:rsidRPr="002A2D86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Pr="002A2D86">
        <w:rPr>
          <w:rFonts w:asciiTheme="minorEastAsia" w:eastAsiaTheme="minorEastAsia" w:hAnsiTheme="minorEastAsia"/>
          <w:spacing w:val="-6"/>
          <w:kern w:val="13"/>
        </w:rPr>
        <w:t>1</w:t>
      </w:r>
      <w:r w:rsidR="00AE4404" w:rsidRPr="002A2D86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管理评审输入的内容；（</w:t>
      </w:r>
      <w:r w:rsidRPr="002A2D86">
        <w:rPr>
          <w:rFonts w:asciiTheme="minorEastAsia" w:eastAsiaTheme="minorEastAsia" w:hAnsiTheme="minorEastAsia"/>
          <w:spacing w:val="-6"/>
          <w:kern w:val="13"/>
        </w:rPr>
        <w:t>2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）管理评审输出的内容</w:t>
      </w:r>
      <w:r w:rsidR="00AE4404"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D45277" w:rsidRPr="002A2D86" w:rsidRDefault="00B158EF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/>
          <w:spacing w:val="-6"/>
          <w:kern w:val="13"/>
        </w:rPr>
        <w:t>3</w:t>
      </w:r>
      <w:r w:rsidR="00AE4404" w:rsidRPr="002A2D86">
        <w:rPr>
          <w:rFonts w:asciiTheme="minorEastAsia" w:eastAsiaTheme="minorEastAsia" w:hAnsiTheme="minorEastAsia"/>
          <w:spacing w:val="-6"/>
          <w:kern w:val="13"/>
        </w:rPr>
        <w:t>.</w:t>
      </w:r>
      <w:r w:rsidR="002626E2" w:rsidRPr="002A2D86">
        <w:rPr>
          <w:rFonts w:asciiTheme="minorEastAsia" w:eastAsiaTheme="minorEastAsia" w:hAnsiTheme="minorEastAsia" w:hint="eastAsia"/>
          <w:spacing w:val="-6"/>
          <w:kern w:val="13"/>
        </w:rPr>
        <w:t>综合</w:t>
      </w:r>
      <w:r w:rsidR="00AE4404" w:rsidRPr="002A2D86">
        <w:rPr>
          <w:rFonts w:asciiTheme="minorEastAsia" w:eastAsiaTheme="minorEastAsia" w:hAnsiTheme="minorEastAsia" w:hint="eastAsia"/>
          <w:spacing w:val="-6"/>
          <w:kern w:val="13"/>
        </w:rPr>
        <w:t>应用：运用</w:t>
      </w:r>
      <w:r w:rsidR="002626E2" w:rsidRPr="002A2D86">
        <w:rPr>
          <w:rFonts w:asciiTheme="minorEastAsia" w:eastAsiaTheme="minorEastAsia" w:hAnsiTheme="minorEastAsia" w:hint="eastAsia"/>
          <w:spacing w:val="-6"/>
          <w:kern w:val="13"/>
        </w:rPr>
        <w:t>绩效评价</w:t>
      </w:r>
      <w:r w:rsidR="00AE4404" w:rsidRPr="002A2D86">
        <w:rPr>
          <w:rFonts w:asciiTheme="minorEastAsia" w:eastAsiaTheme="minorEastAsia" w:hAnsiTheme="minorEastAsia" w:hint="eastAsia"/>
          <w:spacing w:val="-6"/>
          <w:kern w:val="13"/>
        </w:rPr>
        <w:t>的相关条款进行审核。</w:t>
      </w:r>
    </w:p>
    <w:p w:rsidR="00B158EF" w:rsidRPr="002A2D86" w:rsidRDefault="00B158EF" w:rsidP="00B158EF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736AA0" w:rsidRPr="002A2D86">
        <w:rPr>
          <w:rFonts w:asciiTheme="minorEastAsia" w:eastAsiaTheme="minorEastAsia" w:hAnsiTheme="minorEastAsia" w:hint="eastAsia"/>
          <w:spacing w:val="-6"/>
          <w:kern w:val="13"/>
        </w:rPr>
        <w:t>八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）持续改进</w:t>
      </w:r>
    </w:p>
    <w:p w:rsidR="00B158EF" w:rsidRPr="002A2D86" w:rsidRDefault="00B158EF" w:rsidP="00B158EF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1.识记：</w:t>
      </w:r>
      <w:r w:rsidR="00664DB3" w:rsidRPr="002A2D86">
        <w:rPr>
          <w:rFonts w:asciiTheme="minorEastAsia" w:eastAsiaTheme="minorEastAsia" w:hAnsiTheme="minorEastAsia" w:hint="eastAsia"/>
          <w:spacing w:val="-6"/>
          <w:kern w:val="13"/>
        </w:rPr>
        <w:t>持续改进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B158EF" w:rsidRPr="002A2D86" w:rsidRDefault="00B158EF" w:rsidP="00B158EF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2</w:t>
      </w:r>
      <w:r w:rsidRPr="002A2D86">
        <w:rPr>
          <w:rFonts w:asciiTheme="minorEastAsia" w:eastAsiaTheme="minorEastAsia" w:hAnsiTheme="minorEastAsia"/>
          <w:spacing w:val="-6"/>
          <w:kern w:val="13"/>
        </w:rPr>
        <w:t>.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理解：（1）</w:t>
      </w:r>
      <w:r w:rsidR="008B7E17" w:rsidRPr="002A2D86">
        <w:rPr>
          <w:rFonts w:asciiTheme="minorEastAsia" w:eastAsiaTheme="minorEastAsia" w:hAnsiTheme="minorEastAsia" w:hint="eastAsia"/>
          <w:spacing w:val="-6"/>
          <w:kern w:val="13"/>
        </w:rPr>
        <w:t>出现不合格时的处理办法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；（2）</w:t>
      </w:r>
      <w:r w:rsidR="008B7E17" w:rsidRPr="002A2D86">
        <w:rPr>
          <w:rFonts w:asciiTheme="minorEastAsia" w:eastAsiaTheme="minorEastAsia" w:hAnsiTheme="minorEastAsia" w:hint="eastAsia"/>
          <w:spacing w:val="-6"/>
          <w:kern w:val="13"/>
        </w:rPr>
        <w:t>持续改进的步骤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8B7E17" w:rsidRPr="002A2D86" w:rsidRDefault="008B7E17" w:rsidP="00D45277">
      <w:pPr>
        <w:jc w:val="center"/>
        <w:rPr>
          <w:rFonts w:asciiTheme="minorEastAsia" w:eastAsiaTheme="minorEastAsia" w:hAnsiTheme="minorEastAsia"/>
          <w:b/>
          <w:bCs/>
          <w:spacing w:val="-6"/>
          <w:kern w:val="13"/>
        </w:rPr>
      </w:pPr>
    </w:p>
    <w:p w:rsidR="00703E07" w:rsidRPr="002A2D86" w:rsidRDefault="008B7E17" w:rsidP="00D45277">
      <w:pPr>
        <w:jc w:val="center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学习情境4</w:t>
      </w:r>
      <w:r w:rsidR="002A2D86">
        <w:rPr>
          <w:rFonts w:asciiTheme="minorEastAsia" w:eastAsiaTheme="minorEastAsia" w:hAnsiTheme="minorEastAsia" w:hint="eastAsia"/>
          <w:b/>
          <w:bCs/>
          <w:spacing w:val="-6"/>
          <w:kern w:val="13"/>
        </w:rPr>
        <w:t xml:space="preserve"> </w:t>
      </w:r>
      <w:r w:rsidRPr="002A2D86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I</w:t>
      </w:r>
      <w:r w:rsidRPr="002A2D86">
        <w:rPr>
          <w:rFonts w:asciiTheme="minorEastAsia" w:eastAsiaTheme="minorEastAsia" w:hAnsiTheme="minorEastAsia"/>
          <w:b/>
          <w:bCs/>
          <w:spacing w:val="-6"/>
          <w:kern w:val="13"/>
        </w:rPr>
        <w:t>SO 19011</w:t>
      </w:r>
      <w:r w:rsidRPr="002A2D86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：审核管理体系指南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 xml:space="preserve">一、学习目的和要求 </w:t>
      </w:r>
    </w:p>
    <w:p w:rsidR="009C3333" w:rsidRPr="002A2D86" w:rsidRDefault="00AB54AC" w:rsidP="009C3333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通过本章的学习，</w:t>
      </w:r>
      <w:r w:rsidR="009C3333" w:rsidRPr="002A2D86">
        <w:rPr>
          <w:rFonts w:asciiTheme="minorEastAsia" w:eastAsiaTheme="minorEastAsia" w:hAnsiTheme="minorEastAsia" w:hint="eastAsia"/>
          <w:spacing w:val="-6"/>
          <w:kern w:val="13"/>
        </w:rPr>
        <w:t>了解审核、审核准则的涵义；了解审核的分类；了解审核启动的内容；了解文件评审的目的；了解文件评审的结论；理解审核计划与审核方案的区别；理解第一方、第二方、第三方审核的区别；理解审核7项原则；理解检查表的编制依据；理解检查表的编制方式。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二、考核知识点</w:t>
      </w:r>
    </w:p>
    <w:p w:rsidR="009C3333" w:rsidRPr="002A2D86" w:rsidRDefault="009C3333" w:rsidP="009C3333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（一）审核类型及审核原则</w:t>
      </w:r>
    </w:p>
    <w:p w:rsidR="009C3333" w:rsidRPr="002A2D86" w:rsidRDefault="009C3333" w:rsidP="009C3333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（二）现场审核启动</w:t>
      </w:r>
    </w:p>
    <w:p w:rsidR="009C3333" w:rsidRPr="002A2D86" w:rsidRDefault="009C3333" w:rsidP="009C3333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lastRenderedPageBreak/>
        <w:t>（三）检查表编制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三、考核目标要求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 w:rsidR="008B7E17" w:rsidRPr="002A2D86">
        <w:rPr>
          <w:rFonts w:asciiTheme="minorEastAsia" w:eastAsiaTheme="minorEastAsia" w:hAnsiTheme="minorEastAsia" w:hint="eastAsia"/>
          <w:spacing w:val="-6"/>
          <w:kern w:val="13"/>
        </w:rPr>
        <w:t>审核类型及审核原则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1.识记：</w:t>
      </w:r>
      <w:r w:rsidR="008B7E17" w:rsidRPr="002A2D86">
        <w:rPr>
          <w:rFonts w:asciiTheme="minorEastAsia" w:eastAsiaTheme="minorEastAsia" w:hAnsiTheme="minorEastAsia" w:hint="eastAsia"/>
          <w:spacing w:val="-6"/>
          <w:kern w:val="13"/>
        </w:rPr>
        <w:t>（1）审核；（2）</w:t>
      </w:r>
      <w:r w:rsidR="003F0C60" w:rsidRPr="002A2D86">
        <w:rPr>
          <w:rFonts w:asciiTheme="minorEastAsia" w:eastAsiaTheme="minorEastAsia" w:hAnsiTheme="minorEastAsia" w:hint="eastAsia"/>
          <w:spacing w:val="-6"/>
          <w:kern w:val="13"/>
        </w:rPr>
        <w:t>审核准则；（3）审核的分类</w:t>
      </w:r>
      <w:r w:rsidR="00771F52"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2.理解：</w:t>
      </w:r>
      <w:r w:rsidR="003F0C60" w:rsidRPr="002A2D86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3F0C60" w:rsidRPr="002A2D86">
        <w:rPr>
          <w:rFonts w:asciiTheme="minorEastAsia" w:eastAsiaTheme="minorEastAsia" w:hAnsiTheme="minorEastAsia"/>
          <w:spacing w:val="-6"/>
          <w:kern w:val="13"/>
        </w:rPr>
        <w:t>1</w:t>
      </w:r>
      <w:r w:rsidR="003F0C60" w:rsidRPr="002A2D86">
        <w:rPr>
          <w:rFonts w:asciiTheme="minorEastAsia" w:eastAsiaTheme="minorEastAsia" w:hAnsiTheme="minorEastAsia" w:hint="eastAsia"/>
          <w:spacing w:val="-6"/>
          <w:kern w:val="13"/>
        </w:rPr>
        <w:t>）审核计划与审核方案的区别；</w:t>
      </w:r>
      <w:r w:rsidR="008B7E17" w:rsidRPr="002A2D86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3F0C60" w:rsidRPr="002A2D86">
        <w:rPr>
          <w:rFonts w:asciiTheme="minorEastAsia" w:eastAsiaTheme="minorEastAsia" w:hAnsiTheme="minorEastAsia"/>
          <w:spacing w:val="-6"/>
          <w:kern w:val="13"/>
        </w:rPr>
        <w:t>2</w:t>
      </w:r>
      <w:r w:rsidR="008B7E17" w:rsidRPr="002A2D86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3F0C60" w:rsidRPr="002A2D86">
        <w:rPr>
          <w:rFonts w:asciiTheme="minorEastAsia" w:eastAsiaTheme="minorEastAsia" w:hAnsiTheme="minorEastAsia" w:hint="eastAsia"/>
          <w:spacing w:val="-6"/>
          <w:kern w:val="13"/>
        </w:rPr>
        <w:t>第一方、第二方、第三方审核的区别；（3）审核7项原则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（二）</w:t>
      </w:r>
      <w:r w:rsidR="00CF75FD" w:rsidRPr="002A2D86">
        <w:rPr>
          <w:rFonts w:asciiTheme="minorEastAsia" w:eastAsiaTheme="minorEastAsia" w:hAnsiTheme="minorEastAsia" w:hint="eastAsia"/>
          <w:spacing w:val="-6"/>
          <w:kern w:val="13"/>
        </w:rPr>
        <w:t>现场审核启动</w:t>
      </w:r>
    </w:p>
    <w:p w:rsidR="00CF75FD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1.识记：（1）</w:t>
      </w:r>
      <w:r w:rsidR="00CF75FD" w:rsidRPr="002A2D86">
        <w:rPr>
          <w:rFonts w:asciiTheme="minorEastAsia" w:eastAsiaTheme="minorEastAsia" w:hAnsiTheme="minorEastAsia" w:hint="eastAsia"/>
          <w:spacing w:val="-6"/>
          <w:kern w:val="13"/>
        </w:rPr>
        <w:t>审核启动的内容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；（2）</w:t>
      </w:r>
      <w:r w:rsidR="00CF75FD" w:rsidRPr="002A2D86">
        <w:rPr>
          <w:rFonts w:asciiTheme="minorEastAsia" w:eastAsiaTheme="minorEastAsia" w:hAnsiTheme="minorEastAsia" w:hint="eastAsia"/>
          <w:spacing w:val="-6"/>
          <w:kern w:val="13"/>
        </w:rPr>
        <w:t>文件评审的</w:t>
      </w:r>
      <w:r w:rsidR="00B33CBB" w:rsidRPr="002A2D86">
        <w:rPr>
          <w:rFonts w:asciiTheme="minorEastAsia" w:eastAsiaTheme="minorEastAsia" w:hAnsiTheme="minorEastAsia" w:hint="eastAsia"/>
          <w:spacing w:val="-6"/>
          <w:kern w:val="13"/>
        </w:rPr>
        <w:t>目的；（2）文件评审的结论。</w:t>
      </w:r>
    </w:p>
    <w:p w:rsidR="00234AAC" w:rsidRPr="002A2D86" w:rsidRDefault="00234AAC" w:rsidP="00234AAC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（三）检查表编制</w:t>
      </w:r>
    </w:p>
    <w:p w:rsidR="00703E07" w:rsidRPr="002A2D86" w:rsidRDefault="00234A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/>
          <w:spacing w:val="-6"/>
          <w:kern w:val="13"/>
        </w:rPr>
        <w:t>1</w:t>
      </w:r>
      <w:r w:rsidR="00AB54AC" w:rsidRPr="002A2D86">
        <w:rPr>
          <w:rFonts w:asciiTheme="minorEastAsia" w:eastAsiaTheme="minorEastAsia" w:hAnsiTheme="minorEastAsia" w:hint="eastAsia"/>
          <w:spacing w:val="-6"/>
          <w:kern w:val="13"/>
        </w:rPr>
        <w:t>.理解：（1）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检查表的编制依据</w:t>
      </w:r>
      <w:r w:rsidR="00AB54AC" w:rsidRPr="002A2D86">
        <w:rPr>
          <w:rFonts w:asciiTheme="minorEastAsia" w:eastAsiaTheme="minorEastAsia" w:hAnsiTheme="minorEastAsia" w:hint="eastAsia"/>
          <w:spacing w:val="-6"/>
          <w:kern w:val="13"/>
        </w:rPr>
        <w:t>；（2）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检查表的编制方式</w:t>
      </w:r>
      <w:r w:rsidR="00AB54AC"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D45277" w:rsidRPr="002A2D86" w:rsidRDefault="00D45277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</w:p>
    <w:p w:rsidR="00703E07" w:rsidRPr="002A2D86" w:rsidRDefault="00234AAC" w:rsidP="00D45277">
      <w:pPr>
        <w:jc w:val="center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学习情境</w:t>
      </w:r>
      <w:r w:rsidR="000077A9" w:rsidRPr="002A2D86">
        <w:rPr>
          <w:rFonts w:asciiTheme="minorEastAsia" w:eastAsiaTheme="minorEastAsia" w:hAnsiTheme="minorEastAsia"/>
          <w:b/>
          <w:bCs/>
          <w:spacing w:val="-6"/>
          <w:kern w:val="13"/>
        </w:rPr>
        <w:t>5</w:t>
      </w:r>
      <w:r w:rsidR="002A2D86">
        <w:rPr>
          <w:rFonts w:asciiTheme="minorEastAsia" w:eastAsiaTheme="minorEastAsia" w:hAnsiTheme="minorEastAsia" w:hint="eastAsia"/>
          <w:b/>
          <w:bCs/>
          <w:spacing w:val="-6"/>
          <w:kern w:val="13"/>
        </w:rPr>
        <w:t xml:space="preserve"> </w:t>
      </w:r>
      <w:r w:rsidRPr="002A2D86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现场审核的实施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 xml:space="preserve">一、学习目的和要求 </w:t>
      </w:r>
    </w:p>
    <w:p w:rsidR="006F2776" w:rsidRPr="002A2D86" w:rsidRDefault="00AB54AC" w:rsidP="009C3333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通过本章的学习，</w:t>
      </w:r>
      <w:r w:rsidR="006F2776" w:rsidRPr="002A2D86">
        <w:rPr>
          <w:rFonts w:asciiTheme="minorEastAsia" w:eastAsiaTheme="minorEastAsia" w:hAnsiTheme="minorEastAsia" w:hint="eastAsia"/>
          <w:spacing w:val="-6"/>
          <w:kern w:val="13"/>
        </w:rPr>
        <w:t>了解首次会议的目的；了解不符合事实的描述内容；了解编写不符合项报告的要求；</w:t>
      </w:r>
      <w:r w:rsidR="00494542" w:rsidRPr="002A2D86">
        <w:rPr>
          <w:rFonts w:asciiTheme="minorEastAsia" w:eastAsiaTheme="minorEastAsia" w:hAnsiTheme="minorEastAsia" w:hint="eastAsia"/>
          <w:spacing w:val="-6"/>
          <w:kern w:val="13"/>
        </w:rPr>
        <w:t>了解审核结论的内容；了解审核报告的内容；了解末次会议的召开目的、时机；理解</w:t>
      </w:r>
      <w:r w:rsidR="006F2776" w:rsidRPr="002A2D86">
        <w:rPr>
          <w:rFonts w:asciiTheme="minorEastAsia" w:eastAsiaTheme="minorEastAsia" w:hAnsiTheme="minorEastAsia" w:hint="eastAsia"/>
          <w:spacing w:val="-6"/>
          <w:kern w:val="13"/>
        </w:rPr>
        <w:t>现场审核的方式；理解准备会的召开时间、目的和内容；理解需要与受审核部门沟通的情形</w:t>
      </w:r>
      <w:r w:rsidR="00494542" w:rsidRPr="002A2D86"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="006F2776" w:rsidRPr="002A2D86">
        <w:rPr>
          <w:rFonts w:asciiTheme="minorEastAsia" w:eastAsiaTheme="minorEastAsia" w:hAnsiTheme="minorEastAsia" w:hint="eastAsia"/>
          <w:spacing w:val="-6"/>
          <w:kern w:val="13"/>
        </w:rPr>
        <w:t>理解不符合项的分类</w:t>
      </w:r>
      <w:r w:rsidR="009C3333"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二、考核知识点</w:t>
      </w:r>
    </w:p>
    <w:p w:rsidR="006F2776" w:rsidRPr="002A2D86" w:rsidRDefault="006F2776" w:rsidP="006F2776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（一）首次会议</w:t>
      </w:r>
    </w:p>
    <w:p w:rsidR="006F2776" w:rsidRPr="002A2D86" w:rsidRDefault="006F2776" w:rsidP="006F2776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（三）审核沟通</w:t>
      </w:r>
    </w:p>
    <w:p w:rsidR="006F2776" w:rsidRPr="002A2D86" w:rsidRDefault="006F2776" w:rsidP="006F2776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（四）审核发现</w:t>
      </w:r>
    </w:p>
    <w:p w:rsidR="006F2776" w:rsidRPr="002A2D86" w:rsidRDefault="006F2776" w:rsidP="006F2776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（五）审核结论及审核报告</w:t>
      </w:r>
    </w:p>
    <w:p w:rsidR="006F2776" w:rsidRPr="002A2D86" w:rsidRDefault="006F2776" w:rsidP="006F2776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（六）末次会议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三、考核目标要求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 w:rsidR="00234AAC" w:rsidRPr="002A2D86">
        <w:rPr>
          <w:rFonts w:asciiTheme="minorEastAsia" w:eastAsiaTheme="minorEastAsia" w:hAnsiTheme="minorEastAsia" w:hint="eastAsia"/>
          <w:spacing w:val="-6"/>
          <w:kern w:val="13"/>
        </w:rPr>
        <w:t>首次会议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1.识记：</w:t>
      </w:r>
      <w:r w:rsidR="00234AAC" w:rsidRPr="002A2D86">
        <w:rPr>
          <w:rFonts w:asciiTheme="minorEastAsia" w:eastAsiaTheme="minorEastAsia" w:hAnsiTheme="minorEastAsia" w:hint="eastAsia"/>
          <w:spacing w:val="-6"/>
          <w:kern w:val="13"/>
        </w:rPr>
        <w:t>首次会议的目的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（二）</w:t>
      </w:r>
      <w:r w:rsidR="00234AAC" w:rsidRPr="002A2D86">
        <w:rPr>
          <w:rFonts w:asciiTheme="minorEastAsia" w:eastAsiaTheme="minorEastAsia" w:hAnsiTheme="minorEastAsia" w:hint="eastAsia"/>
          <w:spacing w:val="-6"/>
          <w:kern w:val="13"/>
        </w:rPr>
        <w:t>现场审核方式</w:t>
      </w:r>
    </w:p>
    <w:p w:rsidR="00703E07" w:rsidRPr="002A2D86" w:rsidRDefault="000077A9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/>
          <w:spacing w:val="-6"/>
          <w:kern w:val="13"/>
        </w:rPr>
        <w:t>1</w:t>
      </w:r>
      <w:r w:rsidR="00AB54AC" w:rsidRPr="002A2D86">
        <w:rPr>
          <w:rFonts w:asciiTheme="minorEastAsia" w:eastAsiaTheme="minorEastAsia" w:hAnsiTheme="minorEastAsia" w:hint="eastAsia"/>
          <w:spacing w:val="-6"/>
          <w:kern w:val="13"/>
        </w:rPr>
        <w:t>.理解：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现场审核的方式</w:t>
      </w:r>
      <w:r w:rsidR="00AB54AC"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（三）</w:t>
      </w:r>
      <w:r w:rsidR="000077A9" w:rsidRPr="002A2D86">
        <w:rPr>
          <w:rFonts w:asciiTheme="minorEastAsia" w:eastAsiaTheme="minorEastAsia" w:hAnsiTheme="minorEastAsia" w:hint="eastAsia"/>
          <w:spacing w:val="-6"/>
          <w:kern w:val="13"/>
        </w:rPr>
        <w:t>审核沟通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1.理解：（1）</w:t>
      </w:r>
      <w:r w:rsidR="007624EB" w:rsidRPr="002A2D86">
        <w:rPr>
          <w:rFonts w:asciiTheme="minorEastAsia" w:eastAsiaTheme="minorEastAsia" w:hAnsiTheme="minorEastAsia" w:hint="eastAsia"/>
          <w:spacing w:val="-6"/>
          <w:kern w:val="13"/>
        </w:rPr>
        <w:t>准备会</w:t>
      </w:r>
      <w:r w:rsidR="000077A9" w:rsidRPr="002A2D86">
        <w:rPr>
          <w:rFonts w:asciiTheme="minorEastAsia" w:eastAsiaTheme="minorEastAsia" w:hAnsiTheme="minorEastAsia" w:hint="eastAsia"/>
          <w:spacing w:val="-6"/>
          <w:kern w:val="13"/>
        </w:rPr>
        <w:t>的召开时间、目的和内容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；（2）</w:t>
      </w:r>
      <w:r w:rsidR="000077A9" w:rsidRPr="002A2D86">
        <w:rPr>
          <w:rFonts w:asciiTheme="minorEastAsia" w:eastAsiaTheme="minorEastAsia" w:hAnsiTheme="minorEastAsia" w:hint="eastAsia"/>
          <w:spacing w:val="-6"/>
          <w:kern w:val="13"/>
        </w:rPr>
        <w:t>需要与受审核部门沟通的情形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（四）</w:t>
      </w:r>
      <w:r w:rsidR="000077A9" w:rsidRPr="002A2D86">
        <w:rPr>
          <w:rFonts w:asciiTheme="minorEastAsia" w:eastAsiaTheme="minorEastAsia" w:hAnsiTheme="minorEastAsia" w:hint="eastAsia"/>
          <w:spacing w:val="-6"/>
          <w:kern w:val="13"/>
        </w:rPr>
        <w:t>审核发现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1.</w:t>
      </w:r>
      <w:r w:rsidR="000077A9" w:rsidRPr="002A2D86">
        <w:rPr>
          <w:rFonts w:asciiTheme="minorEastAsia" w:eastAsiaTheme="minorEastAsia" w:hAnsiTheme="minorEastAsia" w:hint="eastAsia"/>
          <w:spacing w:val="-6"/>
          <w:kern w:val="13"/>
        </w:rPr>
        <w:t>识记：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（1）</w:t>
      </w:r>
      <w:r w:rsidR="000077A9" w:rsidRPr="002A2D86">
        <w:rPr>
          <w:rFonts w:asciiTheme="minorEastAsia" w:eastAsiaTheme="minorEastAsia" w:hAnsiTheme="minorEastAsia" w:hint="eastAsia"/>
          <w:spacing w:val="-6"/>
          <w:kern w:val="13"/>
        </w:rPr>
        <w:t>不符合事实的描述内容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；（2）</w:t>
      </w:r>
      <w:r w:rsidR="000077A9" w:rsidRPr="002A2D86">
        <w:rPr>
          <w:rFonts w:asciiTheme="minorEastAsia" w:eastAsiaTheme="minorEastAsia" w:hAnsiTheme="minorEastAsia" w:hint="eastAsia"/>
          <w:spacing w:val="-6"/>
          <w:kern w:val="13"/>
        </w:rPr>
        <w:t>编写不符合</w:t>
      </w:r>
      <w:r w:rsidR="007624EB" w:rsidRPr="002A2D86">
        <w:rPr>
          <w:rFonts w:asciiTheme="minorEastAsia" w:eastAsiaTheme="minorEastAsia" w:hAnsiTheme="minorEastAsia" w:hint="eastAsia"/>
          <w:spacing w:val="-6"/>
          <w:kern w:val="13"/>
        </w:rPr>
        <w:t>项</w:t>
      </w:r>
      <w:r w:rsidR="000077A9" w:rsidRPr="002A2D86">
        <w:rPr>
          <w:rFonts w:asciiTheme="minorEastAsia" w:eastAsiaTheme="minorEastAsia" w:hAnsiTheme="minorEastAsia" w:hint="eastAsia"/>
          <w:spacing w:val="-6"/>
          <w:kern w:val="13"/>
        </w:rPr>
        <w:t>报告的要求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0077A9" w:rsidRPr="002A2D86" w:rsidRDefault="000077A9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/>
          <w:spacing w:val="-6"/>
          <w:kern w:val="13"/>
        </w:rPr>
        <w:t>2.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理解：不符合项的分类</w:t>
      </w:r>
      <w:r w:rsidR="009C3333"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（五）</w:t>
      </w:r>
      <w:r w:rsidR="000077A9" w:rsidRPr="002A2D86">
        <w:rPr>
          <w:rFonts w:asciiTheme="minorEastAsia" w:eastAsiaTheme="minorEastAsia" w:hAnsiTheme="minorEastAsia" w:hint="eastAsia"/>
          <w:spacing w:val="-6"/>
          <w:kern w:val="13"/>
        </w:rPr>
        <w:t>审核结论及审核报告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1.识记：（1）</w:t>
      </w:r>
      <w:r w:rsidR="000077A9" w:rsidRPr="002A2D86">
        <w:rPr>
          <w:rFonts w:asciiTheme="minorEastAsia" w:eastAsiaTheme="minorEastAsia" w:hAnsiTheme="minorEastAsia" w:hint="eastAsia"/>
          <w:spacing w:val="-6"/>
          <w:kern w:val="13"/>
        </w:rPr>
        <w:t>审核结论的内容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；（2）</w:t>
      </w:r>
      <w:r w:rsidR="000077A9" w:rsidRPr="002A2D86">
        <w:rPr>
          <w:rFonts w:asciiTheme="minorEastAsia" w:eastAsiaTheme="minorEastAsia" w:hAnsiTheme="minorEastAsia" w:hint="eastAsia"/>
          <w:spacing w:val="-6"/>
          <w:kern w:val="13"/>
        </w:rPr>
        <w:t>审核报告的内容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0077A9" w:rsidRPr="002A2D86" w:rsidRDefault="000077A9" w:rsidP="000077A9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（六）</w:t>
      </w:r>
      <w:r w:rsidR="00E04C66" w:rsidRPr="002A2D86">
        <w:rPr>
          <w:rFonts w:asciiTheme="minorEastAsia" w:eastAsiaTheme="minorEastAsia" w:hAnsiTheme="minorEastAsia" w:hint="eastAsia"/>
          <w:spacing w:val="-6"/>
          <w:kern w:val="13"/>
        </w:rPr>
        <w:t>末次会议</w:t>
      </w:r>
    </w:p>
    <w:p w:rsidR="000077A9" w:rsidRPr="002A2D86" w:rsidRDefault="000077A9" w:rsidP="000077A9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1.识记：末次会议的</w:t>
      </w:r>
      <w:r w:rsidR="00AB2954" w:rsidRPr="002A2D86">
        <w:rPr>
          <w:rFonts w:asciiTheme="minorEastAsia" w:eastAsiaTheme="minorEastAsia" w:hAnsiTheme="minorEastAsia" w:hint="eastAsia"/>
          <w:spacing w:val="-6"/>
          <w:kern w:val="13"/>
        </w:rPr>
        <w:t>召开目的、时机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D45277" w:rsidRPr="002A2D86" w:rsidRDefault="00D45277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</w:p>
    <w:p w:rsidR="00D45277" w:rsidRPr="002A2D86" w:rsidRDefault="00D45277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</w:p>
    <w:p w:rsidR="00703E07" w:rsidRPr="002A2D86" w:rsidRDefault="00AB54AC" w:rsidP="002A2D86">
      <w:pPr>
        <w:ind w:firstLineChars="200" w:firstLine="398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三、题型举例</w:t>
      </w:r>
      <w:r w:rsidRPr="002A2D86">
        <w:rPr>
          <w:rFonts w:asciiTheme="minorEastAsia" w:eastAsiaTheme="minorEastAsia" w:hAnsiTheme="minorEastAsia"/>
          <w:b/>
        </w:rPr>
        <w:t>（考试时间为150分钟）</w:t>
      </w:r>
      <w:r w:rsidRPr="002A2D86">
        <w:rPr>
          <w:rFonts w:asciiTheme="minorEastAsia" w:eastAsiaTheme="minorEastAsia" w:hAnsiTheme="minorEastAsia" w:hint="eastAsia"/>
          <w:b/>
        </w:rPr>
        <w:t>（题型仅作参考，实际命题时不受此限）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（一）单项选择题（在备选答案中只有一个是正确的，将其选出并把它的题号写在题后括号内）   2分</w:t>
      </w:r>
      <w:r w:rsidRPr="002A2D86">
        <w:rPr>
          <w:rFonts w:asciiTheme="minorEastAsia" w:eastAsiaTheme="minorEastAsia" w:hAnsiTheme="minorEastAsia" w:cs="Arial"/>
        </w:rPr>
        <w:t>×</w:t>
      </w:r>
      <w:r w:rsidR="00AB62CA" w:rsidRPr="002A2D86">
        <w:rPr>
          <w:rFonts w:asciiTheme="minorEastAsia" w:eastAsiaTheme="minorEastAsia" w:hAnsiTheme="minorEastAsia"/>
          <w:spacing w:val="-6"/>
          <w:kern w:val="13"/>
        </w:rPr>
        <w:t>12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题=</w:t>
      </w:r>
      <w:r w:rsidR="00AB62CA" w:rsidRPr="002A2D86">
        <w:rPr>
          <w:rFonts w:asciiTheme="minorEastAsia" w:eastAsiaTheme="minorEastAsia" w:hAnsiTheme="minorEastAsia"/>
          <w:spacing w:val="-6"/>
          <w:kern w:val="13"/>
        </w:rPr>
        <w:t>24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分</w:t>
      </w:r>
    </w:p>
    <w:p w:rsidR="00703E07" w:rsidRPr="002A2D86" w:rsidRDefault="00AB54AC" w:rsidP="00D45277">
      <w:pPr>
        <w:ind w:firstLineChars="200" w:firstLine="420"/>
        <w:rPr>
          <w:rFonts w:asciiTheme="minorEastAsia" w:eastAsiaTheme="minorEastAsia" w:hAnsiTheme="minorEastAsia"/>
        </w:rPr>
      </w:pPr>
      <w:r w:rsidRPr="002A2D86">
        <w:rPr>
          <w:rFonts w:asciiTheme="minorEastAsia" w:eastAsiaTheme="minorEastAsia" w:hAnsiTheme="minorEastAsia" w:hint="eastAsia"/>
        </w:rPr>
        <w:t>1.</w:t>
      </w:r>
      <w:r w:rsidR="000C6ADB" w:rsidRPr="002A2D86">
        <w:rPr>
          <w:rFonts w:asciiTheme="minorEastAsia" w:eastAsiaTheme="minorEastAsia" w:hAnsiTheme="minorEastAsia" w:hint="eastAsia"/>
        </w:rPr>
        <w:t>以下</w:t>
      </w:r>
      <w:r w:rsidR="000C6ADB" w:rsidRPr="002A2D86">
        <w:rPr>
          <w:rFonts w:asciiTheme="minorEastAsia" w:eastAsiaTheme="minorEastAsia" w:hAnsiTheme="minorEastAsia" w:hint="eastAsia"/>
          <w:em w:val="dot"/>
        </w:rPr>
        <w:t>不属于</w:t>
      </w:r>
      <w:r w:rsidR="000C6ADB" w:rsidRPr="002A2D86">
        <w:rPr>
          <w:rFonts w:asciiTheme="minorEastAsia" w:eastAsiaTheme="minorEastAsia" w:hAnsiTheme="minorEastAsia" w:hint="eastAsia"/>
        </w:rPr>
        <w:t>质量管理七项原则的</w:t>
      </w:r>
      <w:r w:rsidR="00C31710" w:rsidRPr="002A2D86">
        <w:rPr>
          <w:rFonts w:asciiTheme="minorEastAsia" w:eastAsiaTheme="minorEastAsia" w:hAnsiTheme="minorEastAsia" w:hint="eastAsia"/>
        </w:rPr>
        <w:t>是</w:t>
      </w:r>
      <w:r w:rsidR="000C6ADB" w:rsidRPr="002A2D86">
        <w:rPr>
          <w:rFonts w:asciiTheme="minorEastAsia" w:eastAsiaTheme="minorEastAsia" w:hAnsiTheme="minorEastAsia" w:hint="eastAsia"/>
        </w:rPr>
        <w:t>（ ）</w:t>
      </w:r>
      <w:r w:rsidRPr="002A2D86">
        <w:rPr>
          <w:rFonts w:asciiTheme="minorEastAsia" w:eastAsiaTheme="minorEastAsia" w:hAnsiTheme="minorEastAsia" w:hint="eastAsia"/>
        </w:rPr>
        <w:t>。</w:t>
      </w:r>
    </w:p>
    <w:p w:rsidR="00703E07" w:rsidRPr="002A2D86" w:rsidRDefault="000C6ADB" w:rsidP="000C6ADB">
      <w:pPr>
        <w:ind w:left="845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</w:rPr>
        <w:lastRenderedPageBreak/>
        <w:t>A</w:t>
      </w:r>
      <w:r w:rsidRPr="002A2D86">
        <w:rPr>
          <w:rFonts w:asciiTheme="minorEastAsia" w:eastAsiaTheme="minorEastAsia" w:hAnsiTheme="minorEastAsia"/>
        </w:rPr>
        <w:t>.</w:t>
      </w:r>
      <w:r w:rsidRPr="002A2D86">
        <w:rPr>
          <w:rFonts w:asciiTheme="minorEastAsia" w:eastAsiaTheme="minorEastAsia" w:hAnsiTheme="minorEastAsia" w:hint="eastAsia"/>
        </w:rPr>
        <w:t>以顾客为关注焦点</w:t>
      </w:r>
      <w:r w:rsidR="00AB54AC" w:rsidRPr="002A2D86">
        <w:rPr>
          <w:rFonts w:asciiTheme="minorEastAsia" w:eastAsiaTheme="minorEastAsia" w:hAnsiTheme="minorEastAsia" w:hint="eastAsia"/>
        </w:rPr>
        <w:tab/>
      </w:r>
      <w:r w:rsidR="00AB54AC" w:rsidRPr="002A2D86">
        <w:rPr>
          <w:rFonts w:asciiTheme="minorEastAsia" w:eastAsiaTheme="minorEastAsia" w:hAnsiTheme="minorEastAsia" w:hint="eastAsia"/>
        </w:rPr>
        <w:tab/>
        <w:t>B.</w:t>
      </w:r>
      <w:r w:rsidR="00C31710" w:rsidRPr="002A2D86">
        <w:rPr>
          <w:rFonts w:asciiTheme="minorEastAsia" w:eastAsiaTheme="minorEastAsia" w:hAnsiTheme="minorEastAsia" w:hint="eastAsia"/>
        </w:rPr>
        <w:t>全员参与</w:t>
      </w:r>
      <w:r w:rsidR="00AB54AC" w:rsidRPr="002A2D86">
        <w:rPr>
          <w:rFonts w:asciiTheme="minorEastAsia" w:eastAsiaTheme="minorEastAsia" w:hAnsiTheme="minorEastAsia" w:hint="eastAsia"/>
        </w:rPr>
        <w:tab/>
      </w:r>
      <w:r w:rsidR="00C31710" w:rsidRPr="002A2D86">
        <w:rPr>
          <w:rFonts w:asciiTheme="minorEastAsia" w:eastAsiaTheme="minorEastAsia" w:hAnsiTheme="minorEastAsia"/>
        </w:rPr>
        <w:tab/>
      </w:r>
      <w:r w:rsidR="00AB54AC" w:rsidRPr="002A2D86">
        <w:rPr>
          <w:rFonts w:asciiTheme="minorEastAsia" w:eastAsiaTheme="minorEastAsia" w:hAnsiTheme="minorEastAsia" w:hint="eastAsia"/>
        </w:rPr>
        <w:t>C.</w:t>
      </w:r>
      <w:r w:rsidR="00C31710" w:rsidRPr="002A2D86">
        <w:rPr>
          <w:rFonts w:asciiTheme="minorEastAsia" w:eastAsiaTheme="minorEastAsia" w:hAnsiTheme="minorEastAsia" w:hint="eastAsia"/>
        </w:rPr>
        <w:t>管理的系统方法</w:t>
      </w:r>
      <w:r w:rsidR="00AB54AC" w:rsidRPr="002A2D86">
        <w:rPr>
          <w:rFonts w:asciiTheme="minorEastAsia" w:eastAsiaTheme="minorEastAsia" w:hAnsiTheme="minorEastAsia" w:hint="eastAsia"/>
        </w:rPr>
        <w:tab/>
      </w:r>
      <w:r w:rsidR="00AB54AC" w:rsidRPr="002A2D86">
        <w:rPr>
          <w:rFonts w:asciiTheme="minorEastAsia" w:eastAsiaTheme="minorEastAsia" w:hAnsiTheme="minorEastAsia" w:hint="eastAsia"/>
        </w:rPr>
        <w:tab/>
        <w:t>D.</w:t>
      </w:r>
      <w:r w:rsidR="00C31710" w:rsidRPr="002A2D86">
        <w:rPr>
          <w:rFonts w:asciiTheme="minorEastAsia" w:eastAsiaTheme="minorEastAsia" w:hAnsiTheme="minorEastAsia" w:hint="eastAsia"/>
        </w:rPr>
        <w:t>过程方法</w:t>
      </w:r>
    </w:p>
    <w:p w:rsidR="00703E07" w:rsidRPr="002A2D86" w:rsidRDefault="00703E07" w:rsidP="00D45277">
      <w:pPr>
        <w:ind w:leftChars="200" w:left="420"/>
        <w:rPr>
          <w:rFonts w:asciiTheme="minorEastAsia" w:eastAsiaTheme="minorEastAsia" w:hAnsiTheme="minorEastAsia"/>
          <w:spacing w:val="-6"/>
          <w:kern w:val="13"/>
        </w:rPr>
      </w:pP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（二）判断题（下列说法正确的在括号内填√，错误的填×）1分×10题=10分</w:t>
      </w:r>
    </w:p>
    <w:p w:rsidR="00703E07" w:rsidRPr="002A2D86" w:rsidRDefault="00AB54AC" w:rsidP="00D45277">
      <w:pPr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</w:rPr>
      </w:pPr>
      <w:r w:rsidRPr="002A2D86">
        <w:rPr>
          <w:rFonts w:asciiTheme="minorEastAsia" w:eastAsiaTheme="minorEastAsia" w:hAnsiTheme="minorEastAsia" w:hint="eastAsia"/>
        </w:rPr>
        <w:t>1.</w:t>
      </w:r>
      <w:r w:rsidR="0080531A" w:rsidRPr="002A2D86">
        <w:rPr>
          <w:rFonts w:asciiTheme="minorEastAsia" w:eastAsiaTheme="minorEastAsia" w:hAnsiTheme="minorEastAsia" w:hint="eastAsia"/>
        </w:rPr>
        <w:t>相邻两次内审的时间间隔不能超过1</w:t>
      </w:r>
      <w:r w:rsidR="0080531A" w:rsidRPr="002A2D86">
        <w:rPr>
          <w:rFonts w:asciiTheme="minorEastAsia" w:eastAsiaTheme="minorEastAsia" w:hAnsiTheme="minorEastAsia"/>
        </w:rPr>
        <w:t>2</w:t>
      </w:r>
      <w:r w:rsidR="0080531A" w:rsidRPr="002A2D86">
        <w:rPr>
          <w:rFonts w:asciiTheme="minorEastAsia" w:eastAsiaTheme="minorEastAsia" w:hAnsiTheme="minorEastAsia" w:hint="eastAsia"/>
        </w:rPr>
        <w:t>个月</w:t>
      </w:r>
      <w:r w:rsidRPr="002A2D86">
        <w:rPr>
          <w:rFonts w:asciiTheme="minorEastAsia" w:eastAsiaTheme="minorEastAsia" w:hAnsiTheme="minorEastAsia" w:hint="eastAsia"/>
        </w:rPr>
        <w:t>。  (    )</w:t>
      </w:r>
    </w:p>
    <w:p w:rsidR="00703E07" w:rsidRPr="002A2D86" w:rsidRDefault="00703E07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 xml:space="preserve">（三）名词解释题     </w:t>
      </w:r>
      <w:r w:rsidR="00F2121C" w:rsidRPr="002A2D86">
        <w:rPr>
          <w:rFonts w:asciiTheme="minorEastAsia" w:eastAsiaTheme="minorEastAsia" w:hAnsiTheme="minorEastAsia"/>
          <w:spacing w:val="-6"/>
          <w:kern w:val="13"/>
        </w:rPr>
        <w:t>3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分×5题=</w:t>
      </w:r>
      <w:r w:rsidR="00F2121C" w:rsidRPr="002A2D86">
        <w:rPr>
          <w:rFonts w:asciiTheme="minorEastAsia" w:eastAsiaTheme="minorEastAsia" w:hAnsiTheme="minorEastAsia"/>
          <w:spacing w:val="-6"/>
          <w:kern w:val="13"/>
        </w:rPr>
        <w:t>15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分</w:t>
      </w: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1.</w:t>
      </w:r>
      <w:r w:rsidR="000C6ADB" w:rsidRPr="002A2D86">
        <w:rPr>
          <w:rFonts w:asciiTheme="minorEastAsia" w:eastAsiaTheme="minorEastAsia" w:hAnsiTheme="minorEastAsia" w:hint="eastAsia"/>
          <w:spacing w:val="-6"/>
          <w:kern w:val="13"/>
        </w:rPr>
        <w:t>评审</w:t>
      </w:r>
    </w:p>
    <w:p w:rsidR="00703E07" w:rsidRPr="002A2D86" w:rsidRDefault="00703E07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</w:p>
    <w:p w:rsidR="00703E07" w:rsidRPr="002A2D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（四）简答题5分</w:t>
      </w:r>
      <w:r w:rsidR="00AB62CA" w:rsidRPr="002A2D86">
        <w:rPr>
          <w:rFonts w:asciiTheme="minorEastAsia" w:eastAsiaTheme="minorEastAsia" w:hAnsiTheme="minorEastAsia" w:cs="Arial"/>
        </w:rPr>
        <w:t>×</w:t>
      </w:r>
      <w:r w:rsidR="00AB62CA" w:rsidRPr="002A2D86">
        <w:rPr>
          <w:rFonts w:asciiTheme="minorEastAsia" w:eastAsiaTheme="minorEastAsia" w:hAnsiTheme="minorEastAsia" w:hint="eastAsia"/>
          <w:spacing w:val="-6"/>
          <w:kern w:val="13"/>
        </w:rPr>
        <w:t>5题=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25分</w:t>
      </w:r>
    </w:p>
    <w:p w:rsidR="00703E07" w:rsidRPr="002A2D86" w:rsidRDefault="000C6ADB" w:rsidP="000C6ADB">
      <w:pPr>
        <w:ind w:left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/>
          <w:spacing w:val="-6"/>
          <w:kern w:val="13"/>
        </w:rPr>
        <w:t>1.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根据ISO</w:t>
      </w:r>
      <w:r w:rsidRPr="002A2D86">
        <w:rPr>
          <w:rFonts w:asciiTheme="minorEastAsia" w:eastAsiaTheme="minorEastAsia" w:hAnsiTheme="minorEastAsia"/>
          <w:spacing w:val="-6"/>
          <w:kern w:val="13"/>
        </w:rPr>
        <w:t xml:space="preserve"> 9001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，组织应评审哪些与产品和服务的相关的要求</w:t>
      </w:r>
      <w:r w:rsidR="00AB54AC" w:rsidRPr="002A2D86">
        <w:rPr>
          <w:rFonts w:asciiTheme="minorEastAsia" w:eastAsiaTheme="minorEastAsia" w:hAnsiTheme="minorEastAsia" w:hint="eastAsia"/>
          <w:spacing w:val="-6"/>
          <w:kern w:val="13"/>
        </w:rPr>
        <w:t>？</w:t>
      </w:r>
    </w:p>
    <w:p w:rsidR="00703E07" w:rsidRPr="002A2D86" w:rsidRDefault="00703E07" w:rsidP="00D45277">
      <w:pPr>
        <w:rPr>
          <w:rFonts w:asciiTheme="minorEastAsia" w:eastAsiaTheme="minorEastAsia" w:hAnsiTheme="minorEastAsia"/>
          <w:spacing w:val="-6"/>
          <w:kern w:val="13"/>
        </w:rPr>
      </w:pPr>
    </w:p>
    <w:p w:rsidR="00703E07" w:rsidRPr="002A2D86" w:rsidRDefault="00AB62CA" w:rsidP="00D45277">
      <w:pPr>
        <w:numPr>
          <w:ilvl w:val="0"/>
          <w:numId w:val="3"/>
        </w:numPr>
        <w:ind w:leftChars="200" w:left="420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案例分析</w:t>
      </w:r>
      <w:r w:rsidR="00AB54AC" w:rsidRPr="002A2D86">
        <w:rPr>
          <w:rFonts w:asciiTheme="minorEastAsia" w:eastAsiaTheme="minorEastAsia" w:hAnsiTheme="minorEastAsia" w:hint="eastAsia"/>
          <w:spacing w:val="-6"/>
          <w:kern w:val="13"/>
        </w:rPr>
        <w:t xml:space="preserve">题 </w:t>
      </w:r>
      <w:r w:rsidRPr="002A2D86">
        <w:rPr>
          <w:rFonts w:asciiTheme="minorEastAsia" w:eastAsiaTheme="minorEastAsia" w:hAnsiTheme="minorEastAsia"/>
          <w:spacing w:val="-6"/>
          <w:kern w:val="13"/>
        </w:rPr>
        <w:t xml:space="preserve">  8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分</w:t>
      </w:r>
      <w:r w:rsidRPr="002A2D86">
        <w:rPr>
          <w:rFonts w:asciiTheme="minorEastAsia" w:eastAsiaTheme="minorEastAsia" w:hAnsiTheme="minorEastAsia" w:cs="Arial"/>
        </w:rPr>
        <w:t>×</w:t>
      </w:r>
      <w:r w:rsidRPr="002A2D86">
        <w:rPr>
          <w:rFonts w:asciiTheme="minorEastAsia" w:eastAsiaTheme="minorEastAsia" w:hAnsiTheme="minorEastAsia"/>
          <w:spacing w:val="-6"/>
          <w:kern w:val="13"/>
        </w:rPr>
        <w:t>2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题=</w:t>
      </w:r>
      <w:r w:rsidRPr="002A2D86">
        <w:rPr>
          <w:rFonts w:asciiTheme="minorEastAsia" w:eastAsiaTheme="minorEastAsia" w:hAnsiTheme="minorEastAsia"/>
          <w:spacing w:val="-6"/>
          <w:kern w:val="13"/>
        </w:rPr>
        <w:t>16</w:t>
      </w:r>
      <w:r w:rsidR="00AB54AC" w:rsidRPr="002A2D86">
        <w:rPr>
          <w:rFonts w:asciiTheme="minorEastAsia" w:eastAsiaTheme="minorEastAsia" w:hAnsiTheme="minorEastAsia" w:hint="eastAsia"/>
          <w:spacing w:val="-6"/>
          <w:kern w:val="13"/>
        </w:rPr>
        <w:t>分</w:t>
      </w:r>
    </w:p>
    <w:p w:rsidR="00703E07" w:rsidRPr="002A2D86" w:rsidRDefault="000C6ADB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1</w:t>
      </w:r>
      <w:r w:rsidRPr="002A2D86">
        <w:rPr>
          <w:rFonts w:asciiTheme="minorEastAsia" w:eastAsiaTheme="minorEastAsia" w:hAnsiTheme="minorEastAsia"/>
          <w:spacing w:val="-6"/>
          <w:kern w:val="13"/>
        </w:rPr>
        <w:t>.</w:t>
      </w:r>
      <w:r w:rsidR="0080531A" w:rsidRPr="002A2D86">
        <w:rPr>
          <w:rFonts w:asciiTheme="minorEastAsia" w:eastAsiaTheme="minorEastAsia" w:hAnsiTheme="minorEastAsia" w:hint="eastAsia"/>
          <w:spacing w:val="-6"/>
          <w:kern w:val="13"/>
        </w:rPr>
        <w:t>请应用ISO</w:t>
      </w:r>
      <w:r w:rsidR="0080531A" w:rsidRPr="002A2D86">
        <w:rPr>
          <w:rFonts w:asciiTheme="minorEastAsia" w:eastAsiaTheme="minorEastAsia" w:hAnsiTheme="minorEastAsia"/>
          <w:spacing w:val="-6"/>
          <w:kern w:val="13"/>
        </w:rPr>
        <w:t>9001:2015</w:t>
      </w:r>
      <w:r w:rsidR="0080531A" w:rsidRPr="002A2D86">
        <w:rPr>
          <w:rFonts w:asciiTheme="minorEastAsia" w:eastAsiaTheme="minorEastAsia" w:hAnsiTheme="minorEastAsia" w:hint="eastAsia"/>
          <w:spacing w:val="-6"/>
          <w:kern w:val="13"/>
        </w:rPr>
        <w:t>对以下案例进行审核：</w:t>
      </w:r>
    </w:p>
    <w:p w:rsidR="00877A80" w:rsidRPr="002A2D86" w:rsidRDefault="00877A80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在审核质量目标时，审核员只见到各部门为确保总目标要采取的措施，而没有部门自己的分目标，王总经理说：“制订分目标是形式主义，措施才是实质性问题，如果这几条措施都做到了，总目标就能实现。”</w:t>
      </w:r>
    </w:p>
    <w:p w:rsidR="00877A80" w:rsidRPr="002A2D86" w:rsidRDefault="00877A80" w:rsidP="00F91174">
      <w:pPr>
        <w:rPr>
          <w:rFonts w:asciiTheme="minorEastAsia" w:eastAsiaTheme="minorEastAsia" w:hAnsiTheme="minorEastAsia"/>
          <w:spacing w:val="-6"/>
          <w:kern w:val="13"/>
        </w:rPr>
      </w:pPr>
    </w:p>
    <w:p w:rsidR="000C6ADB" w:rsidRPr="002A2D86" w:rsidRDefault="00AB54AC" w:rsidP="000C6ADB">
      <w:pPr>
        <w:ind w:left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（六）</w:t>
      </w:r>
      <w:r w:rsidR="00AB62CA" w:rsidRPr="002A2D86">
        <w:rPr>
          <w:rFonts w:asciiTheme="minorEastAsia" w:eastAsiaTheme="minorEastAsia" w:hAnsiTheme="minorEastAsia" w:hint="eastAsia"/>
          <w:spacing w:val="-6"/>
          <w:kern w:val="13"/>
        </w:rPr>
        <w:t>论述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1</w:t>
      </w:r>
      <w:r w:rsidR="000C6ADB" w:rsidRPr="002A2D86">
        <w:rPr>
          <w:rFonts w:asciiTheme="minorEastAsia" w:eastAsiaTheme="minorEastAsia" w:hAnsiTheme="minorEastAsia"/>
          <w:spacing w:val="-6"/>
          <w:kern w:val="13"/>
        </w:rPr>
        <w:t>0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分</w:t>
      </w:r>
      <w:r w:rsidRPr="002A2D86">
        <w:rPr>
          <w:rFonts w:asciiTheme="minorEastAsia" w:eastAsiaTheme="minorEastAsia" w:hAnsiTheme="minorEastAsia"/>
          <w:spacing w:val="-6"/>
          <w:kern w:val="13"/>
        </w:rPr>
        <w:t>×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1题=1</w:t>
      </w:r>
      <w:r w:rsidR="00AB62CA" w:rsidRPr="002A2D86">
        <w:rPr>
          <w:rFonts w:asciiTheme="minorEastAsia" w:eastAsiaTheme="minorEastAsia" w:hAnsiTheme="minorEastAsia"/>
          <w:spacing w:val="-6"/>
          <w:kern w:val="13"/>
        </w:rPr>
        <w:t>0</w:t>
      </w:r>
      <w:r w:rsidRPr="002A2D86">
        <w:rPr>
          <w:rFonts w:asciiTheme="minorEastAsia" w:eastAsiaTheme="minorEastAsia" w:hAnsiTheme="minorEastAsia" w:hint="eastAsia"/>
          <w:spacing w:val="-6"/>
          <w:kern w:val="13"/>
        </w:rPr>
        <w:t>分</w:t>
      </w:r>
    </w:p>
    <w:p w:rsidR="000C6ADB" w:rsidRPr="002A2D86" w:rsidRDefault="000C6ADB" w:rsidP="000C6ADB">
      <w:pPr>
        <w:ind w:left="396"/>
        <w:rPr>
          <w:rFonts w:asciiTheme="minorEastAsia" w:eastAsiaTheme="minorEastAsia" w:hAnsiTheme="minorEastAsia"/>
          <w:spacing w:val="-6"/>
          <w:kern w:val="13"/>
        </w:rPr>
      </w:pPr>
      <w:r w:rsidRPr="002A2D86">
        <w:rPr>
          <w:rFonts w:asciiTheme="minorEastAsia" w:eastAsiaTheme="minorEastAsia" w:hAnsiTheme="minorEastAsia" w:hint="eastAsia"/>
          <w:spacing w:val="-6"/>
          <w:kern w:val="13"/>
        </w:rPr>
        <w:t>产品标识、监视和测量状态标识与唯一性标识之间有哪些区别？</w:t>
      </w:r>
    </w:p>
    <w:p w:rsidR="00703E07" w:rsidRPr="002A2D86" w:rsidRDefault="00703E07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</w:p>
    <w:sectPr w:rsidR="00703E07" w:rsidRPr="002A2D86" w:rsidSect="00703E07">
      <w:pgSz w:w="11906" w:h="16838"/>
      <w:pgMar w:top="1984" w:right="1474" w:bottom="1644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131" w:rsidRDefault="008F1131" w:rsidP="000225A3">
      <w:r>
        <w:separator/>
      </w:r>
    </w:p>
  </w:endnote>
  <w:endnote w:type="continuationSeparator" w:id="1">
    <w:p w:rsidR="008F1131" w:rsidRDefault="008F1131" w:rsidP="00022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黑体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131" w:rsidRDefault="008F1131" w:rsidP="000225A3">
      <w:r>
        <w:separator/>
      </w:r>
    </w:p>
  </w:footnote>
  <w:footnote w:type="continuationSeparator" w:id="1">
    <w:p w:rsidR="008F1131" w:rsidRDefault="008F1131" w:rsidP="000225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4CFE64"/>
    <w:multiLevelType w:val="singleLevel"/>
    <w:tmpl w:val="964CFE64"/>
    <w:lvl w:ilvl="0">
      <w:start w:val="1"/>
      <w:numFmt w:val="decimal"/>
      <w:suff w:val="space"/>
      <w:lvlText w:val="%1."/>
      <w:lvlJc w:val="left"/>
    </w:lvl>
  </w:abstractNum>
  <w:abstractNum w:abstractNumId="1">
    <w:nsid w:val="B4E71804"/>
    <w:multiLevelType w:val="singleLevel"/>
    <w:tmpl w:val="B4E71804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736BB55"/>
    <w:multiLevelType w:val="singleLevel"/>
    <w:tmpl w:val="F736BB55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F6B163F"/>
    <w:multiLevelType w:val="singleLevel"/>
    <w:tmpl w:val="5F6B163F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FF7675"/>
    <w:rsid w:val="000077A9"/>
    <w:rsid w:val="0001270A"/>
    <w:rsid w:val="000225A3"/>
    <w:rsid w:val="000265CA"/>
    <w:rsid w:val="00072F9A"/>
    <w:rsid w:val="000C6ADB"/>
    <w:rsid w:val="000E19E7"/>
    <w:rsid w:val="000F074A"/>
    <w:rsid w:val="001074CC"/>
    <w:rsid w:val="001D1F91"/>
    <w:rsid w:val="00215FB9"/>
    <w:rsid w:val="00234AAC"/>
    <w:rsid w:val="0025500F"/>
    <w:rsid w:val="002626E2"/>
    <w:rsid w:val="002A2D86"/>
    <w:rsid w:val="002B3965"/>
    <w:rsid w:val="002E6D48"/>
    <w:rsid w:val="002F0D4C"/>
    <w:rsid w:val="00310D6E"/>
    <w:rsid w:val="003204C8"/>
    <w:rsid w:val="00325FB5"/>
    <w:rsid w:val="003A4ED9"/>
    <w:rsid w:val="003C3361"/>
    <w:rsid w:val="003D1C8F"/>
    <w:rsid w:val="003D33CD"/>
    <w:rsid w:val="003F0C60"/>
    <w:rsid w:val="00407C96"/>
    <w:rsid w:val="00461A38"/>
    <w:rsid w:val="00487D15"/>
    <w:rsid w:val="00494542"/>
    <w:rsid w:val="004E0FA6"/>
    <w:rsid w:val="00533389"/>
    <w:rsid w:val="0055520D"/>
    <w:rsid w:val="005B52B8"/>
    <w:rsid w:val="005B5E6C"/>
    <w:rsid w:val="00607C23"/>
    <w:rsid w:val="00636F07"/>
    <w:rsid w:val="00637B88"/>
    <w:rsid w:val="00664DB3"/>
    <w:rsid w:val="006A48C5"/>
    <w:rsid w:val="006F2776"/>
    <w:rsid w:val="00703E07"/>
    <w:rsid w:val="00704253"/>
    <w:rsid w:val="00736AA0"/>
    <w:rsid w:val="007624EB"/>
    <w:rsid w:val="00771F52"/>
    <w:rsid w:val="0078620A"/>
    <w:rsid w:val="007E2561"/>
    <w:rsid w:val="007E4205"/>
    <w:rsid w:val="007E7B72"/>
    <w:rsid w:val="0080531A"/>
    <w:rsid w:val="0082410E"/>
    <w:rsid w:val="00877A80"/>
    <w:rsid w:val="008B7E17"/>
    <w:rsid w:val="008E4560"/>
    <w:rsid w:val="008E72F7"/>
    <w:rsid w:val="008F1131"/>
    <w:rsid w:val="00955200"/>
    <w:rsid w:val="00956842"/>
    <w:rsid w:val="00977117"/>
    <w:rsid w:val="009B16E8"/>
    <w:rsid w:val="009C3333"/>
    <w:rsid w:val="00A36128"/>
    <w:rsid w:val="00AB2954"/>
    <w:rsid w:val="00AB54AC"/>
    <w:rsid w:val="00AB62CA"/>
    <w:rsid w:val="00AD2A97"/>
    <w:rsid w:val="00AE4404"/>
    <w:rsid w:val="00AE6028"/>
    <w:rsid w:val="00B0147B"/>
    <w:rsid w:val="00B0763C"/>
    <w:rsid w:val="00B158EF"/>
    <w:rsid w:val="00B33CBB"/>
    <w:rsid w:val="00BB7137"/>
    <w:rsid w:val="00BD2988"/>
    <w:rsid w:val="00BE34C2"/>
    <w:rsid w:val="00C02026"/>
    <w:rsid w:val="00C11E79"/>
    <w:rsid w:val="00C31710"/>
    <w:rsid w:val="00C41539"/>
    <w:rsid w:val="00C41EE0"/>
    <w:rsid w:val="00C57782"/>
    <w:rsid w:val="00CF75FD"/>
    <w:rsid w:val="00D268C1"/>
    <w:rsid w:val="00D45277"/>
    <w:rsid w:val="00D5740C"/>
    <w:rsid w:val="00DB7D8B"/>
    <w:rsid w:val="00DF228B"/>
    <w:rsid w:val="00DF25D1"/>
    <w:rsid w:val="00DF4B55"/>
    <w:rsid w:val="00E04C66"/>
    <w:rsid w:val="00E13D24"/>
    <w:rsid w:val="00F00B00"/>
    <w:rsid w:val="00F2121C"/>
    <w:rsid w:val="00F91174"/>
    <w:rsid w:val="0121505C"/>
    <w:rsid w:val="01AC6B1C"/>
    <w:rsid w:val="0E0F2860"/>
    <w:rsid w:val="145F5A66"/>
    <w:rsid w:val="1560610A"/>
    <w:rsid w:val="257474C1"/>
    <w:rsid w:val="267E17D0"/>
    <w:rsid w:val="270E5A37"/>
    <w:rsid w:val="2806473B"/>
    <w:rsid w:val="299852F1"/>
    <w:rsid w:val="2D6253A2"/>
    <w:rsid w:val="32F15909"/>
    <w:rsid w:val="3E793FE9"/>
    <w:rsid w:val="45503719"/>
    <w:rsid w:val="46FF7675"/>
    <w:rsid w:val="499C5FA9"/>
    <w:rsid w:val="49EA4DF9"/>
    <w:rsid w:val="4B2D7AEF"/>
    <w:rsid w:val="4D350B85"/>
    <w:rsid w:val="4EA14A83"/>
    <w:rsid w:val="4EAB51F6"/>
    <w:rsid w:val="50DD3E75"/>
    <w:rsid w:val="5374038A"/>
    <w:rsid w:val="55BB4ED9"/>
    <w:rsid w:val="57413163"/>
    <w:rsid w:val="64E766F1"/>
    <w:rsid w:val="6769580A"/>
    <w:rsid w:val="73801CE2"/>
    <w:rsid w:val="7ECB3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E0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rsid w:val="00703E07"/>
    <w:pPr>
      <w:keepNext/>
      <w:keepLines/>
      <w:spacing w:beforeLines="80" w:afterLines="80" w:line="360" w:lineRule="auto"/>
      <w:jc w:val="center"/>
      <w:outlineLvl w:val="0"/>
    </w:pPr>
    <w:rPr>
      <w:rFonts w:eastAsia="黑体"/>
      <w:kern w:val="44"/>
      <w:sz w:val="30"/>
    </w:rPr>
  </w:style>
  <w:style w:type="paragraph" w:styleId="2">
    <w:name w:val="heading 2"/>
    <w:basedOn w:val="a"/>
    <w:next w:val="a"/>
    <w:semiHidden/>
    <w:unhideWhenUsed/>
    <w:qFormat/>
    <w:rsid w:val="00703E07"/>
    <w:pPr>
      <w:keepNext/>
      <w:keepLines/>
      <w:spacing w:line="596" w:lineRule="exact"/>
      <w:outlineLvl w:val="1"/>
    </w:pPr>
    <w:rPr>
      <w:rFonts w:eastAsia="楷体_GB2312"/>
      <w:color w:val="000000"/>
      <w:sz w:val="32"/>
    </w:rPr>
  </w:style>
  <w:style w:type="paragraph" w:styleId="3">
    <w:name w:val="heading 3"/>
    <w:basedOn w:val="a"/>
    <w:next w:val="a"/>
    <w:semiHidden/>
    <w:unhideWhenUsed/>
    <w:qFormat/>
    <w:rsid w:val="00703E07"/>
    <w:pPr>
      <w:keepNext/>
      <w:keepLines/>
      <w:spacing w:line="360" w:lineRule="auto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二级"/>
    <w:basedOn w:val="a"/>
    <w:qFormat/>
    <w:rsid w:val="00703E07"/>
    <w:pPr>
      <w:ind w:firstLine="560"/>
      <w:outlineLvl w:val="1"/>
    </w:pPr>
    <w:rPr>
      <w:rFonts w:ascii="方正楷体_GBK" w:eastAsia="方正楷体_GBK" w:hAnsi="方正楷体_GBK" w:cs="方正楷体_GBK" w:hint="eastAsia"/>
      <w:sz w:val="32"/>
      <w:szCs w:val="32"/>
    </w:rPr>
  </w:style>
  <w:style w:type="paragraph" w:customStyle="1" w:styleId="a4">
    <w:name w:val="公文一级"/>
    <w:basedOn w:val="a"/>
    <w:next w:val="a"/>
    <w:qFormat/>
    <w:rsid w:val="00703E07"/>
    <w:pPr>
      <w:keepNext/>
      <w:keepLines/>
      <w:jc w:val="left"/>
      <w:outlineLvl w:val="0"/>
    </w:pPr>
    <w:rPr>
      <w:rFonts w:ascii="方正黑体_GBK" w:eastAsia="方正黑体_GBK" w:hAnsi="方正黑体_GBK" w:cs="方正黑体_GBK" w:hint="eastAsia"/>
      <w:kern w:val="44"/>
      <w:sz w:val="32"/>
      <w:szCs w:val="32"/>
    </w:rPr>
  </w:style>
  <w:style w:type="paragraph" w:customStyle="1" w:styleId="a5">
    <w:name w:val="公文正文"/>
    <w:basedOn w:val="a"/>
    <w:qFormat/>
    <w:rsid w:val="00703E07"/>
    <w:pPr>
      <w:ind w:firstLine="560"/>
    </w:pPr>
    <w:rPr>
      <w:rFonts w:eastAsia="方正仿宋_GBK"/>
      <w:sz w:val="32"/>
      <w:szCs w:val="32"/>
    </w:rPr>
  </w:style>
  <w:style w:type="paragraph" w:customStyle="1" w:styleId="a6">
    <w:name w:val="二级标题"/>
    <w:basedOn w:val="a"/>
    <w:qFormat/>
    <w:rsid w:val="00703E07"/>
    <w:pPr>
      <w:snapToGrid w:val="0"/>
      <w:ind w:firstLine="640"/>
      <w:jc w:val="left"/>
    </w:pPr>
    <w:rPr>
      <w:rFonts w:ascii="方正楷体_GBK" w:eastAsia="方正楷体_GBK" w:hAnsi="方正楷体_GBK" w:cs="方正楷体_GBK" w:hint="eastAsia"/>
      <w:color w:val="000000" w:themeColor="text1"/>
      <w:sz w:val="32"/>
      <w:szCs w:val="32"/>
    </w:rPr>
  </w:style>
  <w:style w:type="paragraph" w:customStyle="1" w:styleId="10">
    <w:name w:val="样式1"/>
    <w:basedOn w:val="a"/>
    <w:qFormat/>
    <w:rsid w:val="00703E07"/>
    <w:pPr>
      <w:ind w:firstLine="600"/>
    </w:pPr>
    <w:rPr>
      <w:rFonts w:eastAsia="方正仿宋_GBK"/>
      <w:color w:val="000000" w:themeColor="text1"/>
      <w:sz w:val="30"/>
      <w:szCs w:val="30"/>
    </w:rPr>
  </w:style>
  <w:style w:type="paragraph" w:styleId="a7">
    <w:name w:val="header"/>
    <w:basedOn w:val="a"/>
    <w:link w:val="Char"/>
    <w:rsid w:val="00022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0225A3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0"/>
    <w:rsid w:val="00022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0225A3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D45277"/>
    <w:pPr>
      <w:ind w:leftChars="2500" w:left="100"/>
    </w:pPr>
  </w:style>
  <w:style w:type="character" w:customStyle="1" w:styleId="Char1">
    <w:name w:val="日期 Char"/>
    <w:basedOn w:val="a0"/>
    <w:link w:val="a9"/>
    <w:rsid w:val="00D45277"/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毛文琳</dc:creator>
  <cp:lastModifiedBy>wangzj</cp:lastModifiedBy>
  <cp:revision>42</cp:revision>
  <dcterms:created xsi:type="dcterms:W3CDTF">2025-06-21T11:08:00Z</dcterms:created>
  <dcterms:modified xsi:type="dcterms:W3CDTF">2025-06-26T08:33:00Z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