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FF8" w:rsidRPr="00B44FF8" w:rsidRDefault="00B44FF8" w:rsidP="00B44FF8">
      <w:pPr>
        <w:jc w:val="center"/>
        <w:outlineLvl w:val="0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[14234]</w:t>
      </w:r>
    </w:p>
    <w:p w:rsidR="00FF0EC9" w:rsidRPr="00B44FF8" w:rsidRDefault="006B7856" w:rsidP="00B44FF8">
      <w:pPr>
        <w:jc w:val="center"/>
        <w:outlineLvl w:val="0"/>
        <w:rPr>
          <w:rFonts w:asciiTheme="minorEastAsia" w:eastAsiaTheme="minorEastAsia" w:hAnsiTheme="minorEastAsia" w:hint="eastAsia"/>
          <w:b/>
          <w:spacing w:val="-6"/>
          <w:kern w:val="13"/>
          <w:sz w:val="30"/>
          <w:szCs w:val="30"/>
        </w:rPr>
      </w:pPr>
      <w:r w:rsidRPr="00B44FF8">
        <w:rPr>
          <w:rFonts w:asciiTheme="minorEastAsia" w:eastAsiaTheme="minorEastAsia" w:hAnsiTheme="minorEastAsia" w:hint="eastAsia"/>
          <w:b/>
          <w:spacing w:val="-6"/>
          <w:kern w:val="13"/>
          <w:sz w:val="30"/>
          <w:szCs w:val="30"/>
        </w:rPr>
        <w:t>室内构造与材料</w:t>
      </w:r>
      <w:r w:rsidRPr="00B44FF8">
        <w:rPr>
          <w:rFonts w:asciiTheme="minorEastAsia" w:eastAsiaTheme="minorEastAsia" w:hAnsiTheme="minorEastAsia" w:hint="eastAsia"/>
          <w:b/>
          <w:spacing w:val="-6"/>
          <w:kern w:val="13"/>
          <w:sz w:val="30"/>
          <w:szCs w:val="30"/>
        </w:rPr>
        <w:t>学</w:t>
      </w:r>
      <w:r w:rsidRPr="00B44FF8">
        <w:rPr>
          <w:rFonts w:asciiTheme="minorEastAsia" w:eastAsiaTheme="minorEastAsia" w:hAnsiTheme="minorEastAsia" w:hint="eastAsia"/>
          <w:b/>
          <w:spacing w:val="-6"/>
          <w:kern w:val="13"/>
          <w:sz w:val="30"/>
          <w:szCs w:val="30"/>
        </w:rPr>
        <w:t>自学考试大纲</w:t>
      </w:r>
    </w:p>
    <w:p w:rsidR="00B44FF8" w:rsidRPr="00B44FF8" w:rsidRDefault="00B44FF8" w:rsidP="00B44FF8">
      <w:pPr>
        <w:jc w:val="center"/>
        <w:outlineLvl w:val="0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浙江省教育考试院</w:t>
      </w:r>
    </w:p>
    <w:p w:rsidR="00B44FF8" w:rsidRPr="00B44FF8" w:rsidRDefault="00B44FF8" w:rsidP="00B44FF8">
      <w:pPr>
        <w:jc w:val="center"/>
        <w:outlineLvl w:val="0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2024年6月</w:t>
      </w:r>
    </w:p>
    <w:p w:rsidR="00B44FF8" w:rsidRPr="00B44FF8" w:rsidRDefault="00B44FF8" w:rsidP="00B44FF8">
      <w:pPr>
        <w:outlineLvl w:val="0"/>
        <w:rPr>
          <w:rFonts w:asciiTheme="minorEastAsia" w:eastAsiaTheme="minorEastAsia" w:hAnsiTheme="minorEastAsia"/>
          <w:b/>
          <w:spacing w:val="-6"/>
          <w:kern w:val="13"/>
          <w:szCs w:val="21"/>
        </w:rPr>
      </w:pPr>
    </w:p>
    <w:p w:rsidR="00FF0EC9" w:rsidRPr="00B44FF8" w:rsidRDefault="00FF0EC9" w:rsidP="00B44FF8">
      <w:pPr>
        <w:ind w:leftChars="130" w:left="273" w:firstLineChars="296" w:firstLine="589"/>
        <w:outlineLvl w:val="0"/>
        <w:rPr>
          <w:rFonts w:asciiTheme="minorEastAsia" w:eastAsiaTheme="minorEastAsia" w:hAnsiTheme="minorEastAsia"/>
          <w:b/>
          <w:spacing w:val="-6"/>
          <w:kern w:val="13"/>
          <w:szCs w:val="21"/>
        </w:rPr>
      </w:pPr>
    </w:p>
    <w:p w:rsidR="00FF0EC9" w:rsidRPr="00B44FF8" w:rsidRDefault="006B7856" w:rsidP="00B44FF8">
      <w:pPr>
        <w:rPr>
          <w:rFonts w:asciiTheme="minorEastAsia" w:eastAsiaTheme="minorEastAsia" w:hAnsiTheme="minorEastAsia" w:hint="eastAsia"/>
          <w:b/>
          <w:szCs w:val="21"/>
        </w:rPr>
      </w:pPr>
      <w:r w:rsidRPr="00B44FF8">
        <w:rPr>
          <w:rFonts w:asciiTheme="minorEastAsia" w:eastAsiaTheme="minorEastAsia" w:hAnsiTheme="minorEastAsia" w:hint="eastAsia"/>
          <w:b/>
          <w:szCs w:val="21"/>
        </w:rPr>
        <w:t>自学用书：</w:t>
      </w:r>
      <w:r w:rsidRPr="00B44FF8">
        <w:rPr>
          <w:rFonts w:asciiTheme="minorEastAsia" w:eastAsiaTheme="minorEastAsia" w:hAnsiTheme="minorEastAsia" w:hint="eastAsia"/>
          <w:b/>
          <w:szCs w:val="21"/>
        </w:rPr>
        <w:t>《</w:t>
      </w:r>
      <w:r w:rsidRPr="00B44FF8">
        <w:rPr>
          <w:rFonts w:asciiTheme="minorEastAsia" w:eastAsiaTheme="minorEastAsia" w:hAnsiTheme="minorEastAsia" w:hint="eastAsia"/>
          <w:b/>
          <w:szCs w:val="21"/>
        </w:rPr>
        <w:t>室内装饰材料与构造</w:t>
      </w:r>
      <w:r w:rsidRPr="00B44FF8">
        <w:rPr>
          <w:rFonts w:asciiTheme="minorEastAsia" w:eastAsiaTheme="minorEastAsia" w:hAnsiTheme="minorEastAsia" w:hint="eastAsia"/>
          <w:b/>
          <w:szCs w:val="21"/>
        </w:rPr>
        <w:t>》</w:t>
      </w:r>
      <w:r w:rsidRPr="00B44FF8">
        <w:rPr>
          <w:rFonts w:asciiTheme="minorEastAsia" w:eastAsiaTheme="minorEastAsia" w:hAnsiTheme="minorEastAsia" w:hint="eastAsia"/>
          <w:b/>
          <w:szCs w:val="21"/>
        </w:rPr>
        <w:t>，</w:t>
      </w:r>
      <w:r w:rsidRPr="00B44FF8">
        <w:rPr>
          <w:rFonts w:asciiTheme="minorEastAsia" w:eastAsiaTheme="minorEastAsia" w:hAnsiTheme="minorEastAsia" w:hint="eastAsia"/>
          <w:b/>
          <w:szCs w:val="21"/>
        </w:rPr>
        <w:t>贾宁</w:t>
      </w:r>
      <w:r w:rsidR="00B44FF8" w:rsidRPr="00B44FF8">
        <w:rPr>
          <w:rFonts w:asciiTheme="minorEastAsia" w:eastAsiaTheme="minorEastAsia" w:hAnsiTheme="minorEastAsia" w:hint="eastAsia"/>
          <w:b/>
          <w:szCs w:val="21"/>
        </w:rPr>
        <w:t>、</w:t>
      </w:r>
      <w:r w:rsidRPr="00B44FF8">
        <w:rPr>
          <w:rFonts w:asciiTheme="minorEastAsia" w:eastAsiaTheme="minorEastAsia" w:hAnsiTheme="minorEastAsia" w:hint="eastAsia"/>
          <w:b/>
          <w:szCs w:val="21"/>
        </w:rPr>
        <w:t>胡伟</w:t>
      </w:r>
      <w:r w:rsidRPr="00B44FF8">
        <w:rPr>
          <w:rFonts w:asciiTheme="minorEastAsia" w:eastAsiaTheme="minorEastAsia" w:hAnsiTheme="minorEastAsia" w:hint="eastAsia"/>
          <w:b/>
          <w:szCs w:val="21"/>
        </w:rPr>
        <w:t>编，</w:t>
      </w:r>
      <w:r w:rsidRPr="00B44FF8">
        <w:rPr>
          <w:rFonts w:asciiTheme="minorEastAsia" w:eastAsiaTheme="minorEastAsia" w:hAnsiTheme="minorEastAsia" w:hint="eastAsia"/>
          <w:b/>
          <w:szCs w:val="21"/>
        </w:rPr>
        <w:t>东南</w:t>
      </w:r>
      <w:r w:rsidRPr="00B44FF8">
        <w:rPr>
          <w:rFonts w:asciiTheme="minorEastAsia" w:eastAsiaTheme="minorEastAsia" w:hAnsiTheme="minorEastAsia" w:hint="eastAsia"/>
          <w:b/>
          <w:szCs w:val="21"/>
        </w:rPr>
        <w:t>大学出版社</w:t>
      </w:r>
      <w:r w:rsidRPr="00B44FF8">
        <w:rPr>
          <w:rFonts w:asciiTheme="minorEastAsia" w:eastAsiaTheme="minorEastAsia" w:hAnsiTheme="minorEastAsia" w:hint="eastAsia"/>
          <w:b/>
          <w:szCs w:val="21"/>
        </w:rPr>
        <w:t>2018</w:t>
      </w:r>
      <w:r w:rsidRPr="00B44FF8">
        <w:rPr>
          <w:rFonts w:asciiTheme="minorEastAsia" w:eastAsiaTheme="minorEastAsia" w:hAnsiTheme="minorEastAsia" w:hint="eastAsia"/>
          <w:b/>
          <w:szCs w:val="21"/>
        </w:rPr>
        <w:t>年</w:t>
      </w:r>
      <w:r w:rsidRPr="00B44FF8">
        <w:rPr>
          <w:rFonts w:asciiTheme="minorEastAsia" w:eastAsiaTheme="minorEastAsia" w:hAnsiTheme="minorEastAsia" w:hint="eastAsia"/>
          <w:b/>
          <w:szCs w:val="21"/>
        </w:rPr>
        <w:t>第</w:t>
      </w:r>
      <w:r w:rsidRPr="00B44FF8">
        <w:rPr>
          <w:rFonts w:asciiTheme="minorEastAsia" w:eastAsiaTheme="minorEastAsia" w:hAnsiTheme="minorEastAsia" w:hint="eastAsia"/>
          <w:b/>
          <w:szCs w:val="21"/>
        </w:rPr>
        <w:t>二</w:t>
      </w:r>
      <w:r w:rsidRPr="00B44FF8">
        <w:rPr>
          <w:rFonts w:asciiTheme="minorEastAsia" w:eastAsiaTheme="minorEastAsia" w:hAnsiTheme="minorEastAsia" w:hint="eastAsia"/>
          <w:b/>
          <w:szCs w:val="21"/>
        </w:rPr>
        <w:t>版</w:t>
      </w:r>
    </w:p>
    <w:p w:rsidR="00B44FF8" w:rsidRPr="00B44FF8" w:rsidRDefault="00B44FF8" w:rsidP="00B44FF8">
      <w:pPr>
        <w:rPr>
          <w:rFonts w:asciiTheme="minorEastAsia" w:eastAsiaTheme="minorEastAsia" w:hAnsiTheme="minorEastAsia"/>
          <w:b/>
          <w:szCs w:val="21"/>
        </w:rPr>
      </w:pPr>
    </w:p>
    <w:p w:rsidR="00FF0EC9" w:rsidRPr="00B44FF8" w:rsidRDefault="006B7856" w:rsidP="00B44FF8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bookmarkStart w:id="0" w:name="_GoBack"/>
      <w:r w:rsidRPr="00B44F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一、</w:t>
      </w:r>
      <w:r w:rsidRPr="00B44F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</w:t>
      </w:r>
      <w:r w:rsidRPr="00B44F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课程性质与设置目的要求</w:t>
      </w:r>
    </w:p>
    <w:bookmarkEnd w:id="0"/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《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室内装饰材料与构造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》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是全国高等教育自学考试环境艺术专业学生的必考课程。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《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室内装饰材料与构造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》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以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室内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材料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的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分类、性能、构造与施工工艺为主要内容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，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以室内设计环境艺术设计人员为讲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授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对象，集理论性与应用性为一体的一门学科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《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室内装饰材料与构造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》教材内容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共分四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个部分，共十九个章节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第一部分介绍室内的各种主要装饰材料种类及特点、性能与构造；第二部分阐述室内各空间界面、墙面、地面、顶面的装饰构造；第三部分以专业图纸形式表现室内设计工程实例；第三部分展现常用装饰材料图例与装饰材料应用效果图。其中、第一部分、第二部分是学习的主要内容。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在自学考试命题中应充分体现本课程的性质和特点。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设置本课程的目的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使自学应考者在全面了解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室内装饰材料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的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分类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、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性能、构造特点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的基础上，系统掌握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室内空间中材料设计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的理论、方法、技术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，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具备在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设计中选择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、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运用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、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搭配材料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的实际技能，从而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更合理、完善地表达设计意图，保证设计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的准确实施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学习本课程的要求是；自学应考者应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熟悉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各种室内装饰材料的性能、品质、特点、规格和用途，掌握各类材料的变化规律，灵活适用，更好的、准确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地体现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设计意图，同时尽可能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地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节省材料，降低造价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B44FF8" w:rsidRPr="00B44FF8" w:rsidRDefault="00B44FF8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FF0EC9" w:rsidRPr="00B44FF8" w:rsidRDefault="006B7856" w:rsidP="00B44FF8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二、考核内容及目标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本课程的考核以理论考核为主。通过理论考核，检查学生对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室内装饰材料与构造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这门学科的理论常识以及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运用与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理解。</w:t>
      </w:r>
    </w:p>
    <w:p w:rsidR="00B44FF8" w:rsidRPr="00B44FF8" w:rsidRDefault="00B44FF8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FF0EC9" w:rsidRPr="00B44FF8" w:rsidRDefault="006B7856" w:rsidP="00B44FF8">
      <w:pPr>
        <w:numPr>
          <w:ilvl w:val="0"/>
          <w:numId w:val="1"/>
        </w:num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绪论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一、学习目的和要求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, 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了解材料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的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作用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，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材料分类的方式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，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常见的材料种类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二、考核知识点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室内装饰材料的作用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室内装饰材料的发展趋势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常见的材料种类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三、考核目标要求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（一）识记：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常见的材料种类（按装饰部位分）。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室内装饰材料的作用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FF0EC9" w:rsidRPr="00B44FF8" w:rsidRDefault="00FF0EC9" w:rsidP="00B44FF8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FF0EC9" w:rsidRPr="00B44FF8" w:rsidRDefault="006B7856" w:rsidP="00B44FF8">
      <w:pPr>
        <w:numPr>
          <w:ilvl w:val="0"/>
          <w:numId w:val="1"/>
        </w:num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饰面石材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一、学习目的和要求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, 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了解石材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的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分类，基本用途，掌握主要天然石材两大类型及人造石材的特点、区别，了解饰面石材表面效果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lastRenderedPageBreak/>
        <w:t>二、考核知识点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天然石材分类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大理石的特点与用途，常见品种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花岗岩的特点与用途，常见品种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（四）饰面石材表面效果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（五）大理石与花岗岩的区别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（六）人造石材的特点与用途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（七）人造石材与的天然石材的区别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三、考核目标要求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（一）识记：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大理石常见种类，花岗岩常见种类，饰面石材表面效果。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大理石的特点与用途，花岗岩的特点与用途，大理石与花岗岩的区别，人造石材的特点与用途，人造石材与的天然石材的区别。</w:t>
      </w:r>
    </w:p>
    <w:p w:rsidR="00FF0EC9" w:rsidRPr="00B44FF8" w:rsidRDefault="00FF0EC9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FF0EC9" w:rsidRPr="00B44FF8" w:rsidRDefault="006B7856" w:rsidP="00B44FF8">
      <w:pPr>
        <w:numPr>
          <w:ilvl w:val="0"/>
          <w:numId w:val="1"/>
        </w:num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木材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一、学习目的和要求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, 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了解木材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的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性质与基本用途，常用树种的种类，掌握科技木与木装饰线条的特点、用途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二、考核知识点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木材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的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种类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木材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的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基本用途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常用树种的种类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（四）科技木的特点与用途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（五）木质装饰线条的用途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三、考核目标要求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（一）识记：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木材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的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种类，木材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的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基本用途，常用树种的种类。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木质装饰线条的用途，科技木的特点。</w:t>
      </w:r>
    </w:p>
    <w:p w:rsidR="00B44FF8" w:rsidRPr="00B44FF8" w:rsidRDefault="00B44FF8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FF0EC9" w:rsidRPr="00B44FF8" w:rsidRDefault="006B7856" w:rsidP="00B44FF8">
      <w:pPr>
        <w:numPr>
          <w:ilvl w:val="0"/>
          <w:numId w:val="1"/>
        </w:num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装饰板材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一、学习目的和要求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, 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了解装饰板材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的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功能，常见分类（根据材料不同）与特点。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二、考核知识点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装饰板材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的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功能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装饰板材的常见分类（根据材料不同）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木质板材的常见分类及特点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（四）防火板的定义及特点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（五）铝塑板的定义及特点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（六）装饰波浪板的定义及特点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（七）石膏板及的定义及特点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（八）吸声板的用途及分类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三、考核目标要求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（一）识记：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装饰板材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的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功能，装饰板材的常见分类，防火板的定义及特点，装饰波浪板的定义，吸声板的用途及分类。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木质板材的常见分类及特点，石膏板及的定义及特点。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简单应用：吸声板、石膏板的用途与位置，木质板材的的用途。</w:t>
      </w:r>
    </w:p>
    <w:p w:rsidR="00FF0EC9" w:rsidRPr="00B44FF8" w:rsidRDefault="006B7856" w:rsidP="00B44FF8">
      <w:pPr>
        <w:numPr>
          <w:ilvl w:val="0"/>
          <w:numId w:val="1"/>
        </w:num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lastRenderedPageBreak/>
        <w:t>陶瓷装饰材料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一、学习目的和要求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, 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了解陶瓷装饰材料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的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特点、功能及常见种类。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二、考核知识点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室内墙地砖的常见种类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釉面砖的特点、用途与分类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通体砖的特点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（四）抛光砖的特点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（五）玻化砖的特点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（六）马赛克的特点及品种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（七）劈离砖的特点与用途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（八）陶瓷艺术砖的特点与用途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三、考核目标要求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（一）识记：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室内墙地砖的常见种类，通体砖的特点，抛光砖的特点，玻化砖的特点，马赛克的特点及品种，劈离砖的特点与用途，陶瓷艺术砖的特点与用途。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釉面砖的特点、用途与分类。</w:t>
      </w:r>
    </w:p>
    <w:p w:rsidR="00B44FF8" w:rsidRPr="00B44FF8" w:rsidRDefault="00B44FF8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FF0EC9" w:rsidRPr="00B44FF8" w:rsidRDefault="006B7856" w:rsidP="00B44FF8">
      <w:pPr>
        <w:numPr>
          <w:ilvl w:val="0"/>
          <w:numId w:val="1"/>
        </w:num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装饰壁纸、墙布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一、学习目的和要求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, 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了解装饰壁纸与墙布材料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的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特点及常见种类。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二、考核知识点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壁纸的常见种类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墙布的常见种类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三、考核目标要求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（一）识记：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壁纸的常见种类，墙布的常见种类。</w:t>
      </w:r>
    </w:p>
    <w:p w:rsidR="00B44FF8" w:rsidRPr="00B44FF8" w:rsidRDefault="00B44FF8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FF0EC9" w:rsidRPr="00B44FF8" w:rsidRDefault="006B7856" w:rsidP="00B44FF8">
      <w:pPr>
        <w:numPr>
          <w:ilvl w:val="0"/>
          <w:numId w:val="1"/>
        </w:num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玻璃装饰材料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一、学习目的和要求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, 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了解玻璃装饰材料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的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特点及常见种类。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二、考核知识点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玻璃的常见加工方法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平板玻璃的特点，用途及常见种类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钢化玻璃的特点，用途及种类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（四）中空玻璃的特点，用途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（五）夹丝玻璃的特点，用途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（六）夹层玻璃的特点，用途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（七）彩釉玻璃的特点，用途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（八）彩绘玻璃的特点，用途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（九）镭射玻璃的特点，用途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（十）弧形玻璃的特点，用途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（十一）玻璃砖的特点，用途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（十二）热反射玻璃的特点，用途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（十三）装饰玻璃镜的特点，用途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三、考核目标要求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lastRenderedPageBreak/>
        <w:t>（一）识记：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玻璃的常见加工方法，钢化玻璃的特点，用途及种类，中空玻璃的特点与用途，夹丝玻璃的特点与用途，夹丝玻璃的特点与用途，夹层玻璃的特点与用途，彩釉玻璃的特点与用途，彩绘玻璃的特点与用途，镭射玻璃的特点与用途，弧形玻璃的特点与用途，玻璃砖的特点与用途，热反射玻璃的特点与用途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平板玻璃的特点，用途及常见种类，装饰玻璃镜的特点与用途</w:t>
      </w:r>
    </w:p>
    <w:p w:rsidR="00B44FF8" w:rsidRPr="00B44FF8" w:rsidRDefault="00B44FF8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FF0EC9" w:rsidRPr="00B44FF8" w:rsidRDefault="006B7856" w:rsidP="00B44FF8">
      <w:pPr>
        <w:numPr>
          <w:ilvl w:val="0"/>
          <w:numId w:val="1"/>
        </w:num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装饰涂料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一、学习目的和要求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, 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了解装饰涂料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的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组成、特点及常见分类。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二、考核知识点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装饰涂料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的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组成成分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内墙涂料的特点及常见种类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乳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胶漆的特点，用途及种类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（四）外墙涂料的特点及常见种类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（五）地面涂料的特点，用途及种类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（六）特种涂料的特点，用途及种类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（七）木料油漆的特点及种类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（八）建筑涂料涂装常见问题及改善方法。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三、考核目标要求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（一）识记：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装饰涂料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的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组成成分，内墙涂料的特点及常见种类，外墙涂料的特点及常见种类，地面涂料的特点，用途及种类，特种涂料的特点，用途及种类，木料油漆的特点及种类，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乳胶漆的特点，用途及种类，装饰玻璃镜的特点与用途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应用：建筑涂料涂装常见问题及改善方法</w:t>
      </w:r>
    </w:p>
    <w:p w:rsidR="00B44FF8" w:rsidRPr="00B44FF8" w:rsidRDefault="00B44FF8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FF0EC9" w:rsidRPr="00B44FF8" w:rsidRDefault="006B7856" w:rsidP="00B44FF8">
      <w:pPr>
        <w:numPr>
          <w:ilvl w:val="0"/>
          <w:numId w:val="1"/>
        </w:num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铺地材料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一、学习目的和要求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章的学习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, 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了解铺地材料的组成、特点及常见分类。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二、考核知识点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地面装饰材料常见种类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实木地板、复合木地板及实木复合地板的特点、规格及区别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竹制地板的特点，用途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（四）软木地板的特点，用途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（五）静音地板的特点，用途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（六）塑料地板的特点，用途及种类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（七）地毯的特点及种类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三、考核目标要求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（一）识记：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地面装饰材料常见种类，竹制地板的特点，用途，静音地板的特点，用途，软木地板的特点，用途，静音地板的特点，用途，地毯的特点及种类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实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木地板、复合木地板及实木复合地板的特点、规格及区别，塑料地板的特点，用途及种类</w:t>
      </w:r>
    </w:p>
    <w:p w:rsidR="00B44FF8" w:rsidRPr="00B44FF8" w:rsidRDefault="00B44FF8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FF0EC9" w:rsidRPr="00B44FF8" w:rsidRDefault="006B7856" w:rsidP="00B44FF8">
      <w:pPr>
        <w:numPr>
          <w:ilvl w:val="0"/>
          <w:numId w:val="1"/>
        </w:num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金属装饰材料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一、学习目的和要求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章的学习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, 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了解金属装饰材料的性能、特点及常见分类。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lastRenderedPageBreak/>
        <w:t>二、考核知识点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金属装饰材料的主要性能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不锈钢制品的特点、用途及种类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铝合金制品的特点、用途及种类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（四）铁艺制品的特点、用途及分类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（五）轻钢龙骨的特点、用途及安装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（六）塑性门窗的特点与性能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三、考核目标要求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（一）识记：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金属装饰材料的主要性能，不锈钢制品的特点、用途及种类，铝合金制品的特点、用途及种类，铁艺制品的特点、用途及分类，塑性门窗的特点与性能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轻钢龙骨的特点、用途及安装</w:t>
      </w:r>
    </w:p>
    <w:p w:rsidR="00B44FF8" w:rsidRPr="00B44FF8" w:rsidRDefault="00B44FF8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FF0EC9" w:rsidRPr="00B44FF8" w:rsidRDefault="006B7856" w:rsidP="00B44FF8">
      <w:pPr>
        <w:numPr>
          <w:ilvl w:val="0"/>
          <w:numId w:val="1"/>
        </w:num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常用胶黏剂</w:t>
      </w:r>
    </w:p>
    <w:p w:rsidR="00FF0EC9" w:rsidRPr="00B44FF8" w:rsidRDefault="006B7856" w:rsidP="00B44FF8">
      <w:pPr>
        <w:numPr>
          <w:ilvl w:val="0"/>
          <w:numId w:val="2"/>
        </w:num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学习目的和要求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章的学习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, 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了解常用胶黏剂的性能、组成及常见分类。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二、考核知识点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胶黏剂的组成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胶黏剂的分类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胶黏剂的性能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（四）常用胶黏剂的特点、用途及分类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三、考核目标要求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（一）识记：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胶黏剂的组成，胶黏剂的分类，胶黏剂的性能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常用胶黏剂的特点、用途及分类</w:t>
      </w:r>
    </w:p>
    <w:p w:rsidR="00B44FF8" w:rsidRPr="00B44FF8" w:rsidRDefault="00B44FF8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FF0EC9" w:rsidRPr="00B44FF8" w:rsidRDefault="006B7856" w:rsidP="00B44FF8">
      <w:pPr>
        <w:numPr>
          <w:ilvl w:val="0"/>
          <w:numId w:val="1"/>
        </w:num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装饰五金</w:t>
      </w:r>
      <w:r w:rsidRPr="00B44F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配件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学习目的和要求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章的学习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, 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了解五金配件的常见分类与特点。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二、考核知识点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门锁种类与特点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定位器与闭门器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三、考核目标要求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（一）识记：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门锁种类与特点，定位器与闭门器</w:t>
      </w:r>
    </w:p>
    <w:p w:rsidR="00B44FF8" w:rsidRPr="00B44FF8" w:rsidRDefault="00B44FF8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FF0EC9" w:rsidRPr="00B44FF8" w:rsidRDefault="006B7856" w:rsidP="00B44FF8">
      <w:pPr>
        <w:numPr>
          <w:ilvl w:val="0"/>
          <w:numId w:val="1"/>
        </w:num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卫生洁具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学习目的和要求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章的学习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, 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了解卫生洁具的常见种类与特点、尺寸。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二、考核知识点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洗面器种类与特点、尺寸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大便器种类与尺寸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浴缸、淋浴房种类与尺寸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三、考核目标要求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（一）识记：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洗面器种类与特点、尺寸，大便器种类与尺寸，浴缸、淋浴房种类与尺寸</w:t>
      </w:r>
    </w:p>
    <w:p w:rsidR="00B44FF8" w:rsidRPr="00B44FF8" w:rsidRDefault="00B44FF8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FF0EC9" w:rsidRPr="00B44FF8" w:rsidRDefault="006B7856" w:rsidP="00B44FF8">
      <w:pPr>
        <w:numPr>
          <w:ilvl w:val="0"/>
          <w:numId w:val="1"/>
        </w:num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室内装饰构造概论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lastRenderedPageBreak/>
        <w:t>一、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学习目的和要求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章的学习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, 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了解并掌握装饰构造的基本概念、设计原则，类型。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二、考核知识点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装饰构造的设计原则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装饰构造的主要类型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三、考核目标要求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装饰构造的设计原则，装饰构造的主要类型</w:t>
      </w:r>
    </w:p>
    <w:p w:rsidR="00B44FF8" w:rsidRPr="00B44FF8" w:rsidRDefault="00B44FF8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FF0EC9" w:rsidRPr="00B44FF8" w:rsidRDefault="006B7856" w:rsidP="00B44FF8">
      <w:pPr>
        <w:numPr>
          <w:ilvl w:val="0"/>
          <w:numId w:val="1"/>
        </w:num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楼地面装饰构造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一、学习目的和要求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, 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了解楼地面装饰构造的特点，掌握不同材料的构造方式。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二、考核知识点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楼地面装饰概述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整体式楼地面构造特点、种类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板块式楼地面构造特点、种类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（四）其他楼地面构造特点、种类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（五）特殊部位构造特点、种类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三、考核目标要求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（一）识记：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楼地面装饰概述，其他楼地面构造特点、种类，其他楼地面构造特点、种类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应用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板块式楼地面构造特点、种类</w:t>
      </w:r>
    </w:p>
    <w:p w:rsidR="00B44FF8" w:rsidRPr="00B44FF8" w:rsidRDefault="00B44FF8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FF0EC9" w:rsidRPr="00B44FF8" w:rsidRDefault="006B7856" w:rsidP="00B44FF8">
      <w:pPr>
        <w:numPr>
          <w:ilvl w:val="0"/>
          <w:numId w:val="1"/>
        </w:num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墙面装饰构造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一、学习目的和要求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, 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了解墙面装饰构造的特点，掌握不同材料的构造方式。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二、考核知识点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抹灰类墙面构造特点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涂刷类墙面构造特点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贴面类墙面构造特点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（四）裱糊类墙面构造特点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（五）镶板类墙面构造特点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三、考核目标要求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（一）识记：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抹灰类墙面构造特点，涂刷类墙面构造特点，裱糊类墙面构造特点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贴面类墙面构造特点，镶板类墙面构造特点</w:t>
      </w:r>
    </w:p>
    <w:p w:rsidR="00B44FF8" w:rsidRPr="00B44FF8" w:rsidRDefault="00B44FF8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FF0EC9" w:rsidRPr="00B44FF8" w:rsidRDefault="006B7856" w:rsidP="00B44FF8">
      <w:pPr>
        <w:numPr>
          <w:ilvl w:val="0"/>
          <w:numId w:val="1"/>
        </w:num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顶棚装饰构造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一、学习目的和要求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, 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了解顶棚装饰构造的特点，掌握不同材料的构造方式。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二、考核知识点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直接式顶棚构造特点、分类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悬吊式顶棚构造特点、分类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顶棚特殊部位构造特点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三、考核目标要求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（一）识记：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直接式顶棚构造特点、分类，顶棚特殊部位构造特点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悬吊式顶棚构造特点、分类</w:t>
      </w:r>
    </w:p>
    <w:p w:rsidR="00FF0EC9" w:rsidRPr="00B44FF8" w:rsidRDefault="006B7856" w:rsidP="00B44FF8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lastRenderedPageBreak/>
        <w:t>三、题型举例</w:t>
      </w:r>
      <w:r w:rsidRPr="00B44FF8">
        <w:rPr>
          <w:rFonts w:asciiTheme="minorEastAsia" w:eastAsiaTheme="minorEastAsia" w:hAnsiTheme="minorEastAsia" w:hint="eastAsia"/>
          <w:b/>
          <w:szCs w:val="21"/>
        </w:rPr>
        <w:t>（考</w:t>
      </w:r>
      <w:r w:rsidRPr="00B44FF8">
        <w:rPr>
          <w:rFonts w:asciiTheme="minorEastAsia" w:eastAsiaTheme="minorEastAsia" w:hAnsiTheme="minorEastAsia" w:hint="eastAsia"/>
          <w:b/>
          <w:szCs w:val="21"/>
        </w:rPr>
        <w:t>试时间为</w:t>
      </w:r>
      <w:r w:rsidRPr="00B44FF8">
        <w:rPr>
          <w:rFonts w:asciiTheme="minorEastAsia" w:eastAsiaTheme="minorEastAsia" w:hAnsiTheme="minorEastAsia" w:hint="eastAsia"/>
          <w:b/>
          <w:szCs w:val="21"/>
        </w:rPr>
        <w:t>150</w:t>
      </w:r>
      <w:r w:rsidRPr="00B44FF8">
        <w:rPr>
          <w:rFonts w:asciiTheme="minorEastAsia" w:eastAsiaTheme="minorEastAsia" w:hAnsiTheme="minorEastAsia" w:hint="eastAsia"/>
          <w:b/>
          <w:szCs w:val="21"/>
        </w:rPr>
        <w:t>分钟）</w:t>
      </w:r>
      <w:r w:rsidRPr="00B44FF8">
        <w:rPr>
          <w:rFonts w:asciiTheme="minorEastAsia" w:eastAsiaTheme="minorEastAsia" w:hAnsiTheme="minorEastAsia" w:hint="eastAsia"/>
          <w:b/>
          <w:szCs w:val="21"/>
        </w:rPr>
        <w:t>（</w:t>
      </w:r>
      <w:r w:rsidRPr="00B44FF8">
        <w:rPr>
          <w:rFonts w:asciiTheme="minorEastAsia" w:eastAsiaTheme="minorEastAsia" w:hAnsiTheme="minorEastAsia" w:hint="eastAsia"/>
          <w:b/>
          <w:szCs w:val="21"/>
        </w:rPr>
        <w:t>题型仅作参考，实际命题时不受此限）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填空题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分×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10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题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=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0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1.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装饰石材主要分为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  <w:u w:val="single"/>
        </w:rPr>
        <w:t xml:space="preserve">　　　　　　　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和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  <w:u w:val="single"/>
        </w:rPr>
        <w:t xml:space="preserve">　　　　　　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两大类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（二）单项选择题（在备选答案中只有一个是正确的，将其选出并把它的题号写在题后括号内）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2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分×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15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题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=30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．树种不同，含水率也不同，一般含水率约在（　　　）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Ａ、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20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％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B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、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40-60%      C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、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100%       D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、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200%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（三）名词解释题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4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分×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5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题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=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20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．人造石材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（四）、简答题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5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分×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4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题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=20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．装饰材料的作用性能？。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（五）论述题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10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分×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题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=10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</w:p>
    <w:p w:rsidR="00FF0EC9" w:rsidRPr="00B44FF8" w:rsidRDefault="006B7856" w:rsidP="00B44FF8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．分析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人造石材与天然石材的区别</w:t>
      </w:r>
      <w:r w:rsidRPr="00B44FF8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FF0EC9" w:rsidRPr="00B44FF8" w:rsidRDefault="00FF0EC9" w:rsidP="00B44FF8">
      <w:pPr>
        <w:rPr>
          <w:rFonts w:asciiTheme="minorEastAsia" w:eastAsiaTheme="minorEastAsia" w:hAnsiTheme="minorEastAsia"/>
          <w:szCs w:val="21"/>
        </w:rPr>
      </w:pPr>
    </w:p>
    <w:sectPr w:rsidR="00FF0EC9" w:rsidRPr="00B44FF8" w:rsidSect="00FF0EC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856" w:rsidRDefault="006B7856" w:rsidP="00FF0EC9">
      <w:r>
        <w:separator/>
      </w:r>
    </w:p>
  </w:endnote>
  <w:endnote w:type="continuationSeparator" w:id="1">
    <w:p w:rsidR="006B7856" w:rsidRDefault="006B7856" w:rsidP="00FF0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EC9" w:rsidRDefault="00FF0EC9">
    <w:pPr>
      <w:pStyle w:val="a3"/>
    </w:pPr>
  </w:p>
  <w:p w:rsidR="00FF0EC9" w:rsidRDefault="00FF0EC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next-textbox:#_x0000_s1026;mso-fit-shape-to-text:t" inset="0,0,0,0">
            <w:txbxContent>
              <w:p w:rsidR="00FF0EC9" w:rsidRDefault="00FF0EC9">
                <w:pPr>
                  <w:pStyle w:val="a3"/>
                </w:pPr>
                <w:r>
                  <w:fldChar w:fldCharType="begin"/>
                </w:r>
                <w:r w:rsidR="006B7856">
                  <w:instrText xml:space="preserve"> PAGE  \* MERGEFORMAT </w:instrText>
                </w:r>
                <w:r>
                  <w:fldChar w:fldCharType="separate"/>
                </w:r>
                <w:r w:rsidR="00B44FF8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856" w:rsidRDefault="006B7856" w:rsidP="00FF0EC9">
      <w:r>
        <w:separator/>
      </w:r>
    </w:p>
  </w:footnote>
  <w:footnote w:type="continuationSeparator" w:id="1">
    <w:p w:rsidR="006B7856" w:rsidRDefault="006B7856" w:rsidP="00FF0E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60BE60"/>
    <w:multiLevelType w:val="singleLevel"/>
    <w:tmpl w:val="8B60BE6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CA9111B"/>
    <w:multiLevelType w:val="singleLevel"/>
    <w:tmpl w:val="DCA9111B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U5YzM3YzY5NTczMDQ2OGYxOWExZDZiMjlhZDQ0YmMifQ=="/>
  </w:docVars>
  <w:rsids>
    <w:rsidRoot w:val="7927422E"/>
    <w:rsid w:val="006B7856"/>
    <w:rsid w:val="00B44FF8"/>
    <w:rsid w:val="00FF0EC9"/>
    <w:rsid w:val="048441FD"/>
    <w:rsid w:val="10182E93"/>
    <w:rsid w:val="10E277C0"/>
    <w:rsid w:val="16814185"/>
    <w:rsid w:val="24AB6D05"/>
    <w:rsid w:val="2E304F81"/>
    <w:rsid w:val="30FA4F15"/>
    <w:rsid w:val="3554618D"/>
    <w:rsid w:val="40923879"/>
    <w:rsid w:val="43D16466"/>
    <w:rsid w:val="569B2DBF"/>
    <w:rsid w:val="62C5728E"/>
    <w:rsid w:val="6CA97151"/>
    <w:rsid w:val="7927422E"/>
    <w:rsid w:val="7EBA5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FF0EC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qFormat/>
    <w:rsid w:val="00FF0EC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rsid w:val="00FF0EC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rsid w:val="00FF0EC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Date"/>
    <w:basedOn w:val="a"/>
    <w:next w:val="a"/>
    <w:link w:val="Char"/>
    <w:rsid w:val="00B44FF8"/>
    <w:pPr>
      <w:ind w:leftChars="2500" w:left="100"/>
    </w:pPr>
  </w:style>
  <w:style w:type="character" w:customStyle="1" w:styleId="Char">
    <w:name w:val="日期 Char"/>
    <w:basedOn w:val="a0"/>
    <w:link w:val="a5"/>
    <w:rsid w:val="00B44FF8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717</Words>
  <Characters>4090</Characters>
  <Application>Microsoft Office Word</Application>
  <DocSecurity>0</DocSecurity>
  <Lines>34</Lines>
  <Paragraphs>9</Paragraphs>
  <ScaleCrop>false</ScaleCrop>
  <Company/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陈凯</dc:creator>
  <cp:lastModifiedBy>wangzj</cp:lastModifiedBy>
  <cp:revision>2</cp:revision>
  <dcterms:created xsi:type="dcterms:W3CDTF">2024-05-09T14:16:00Z</dcterms:created>
  <dcterms:modified xsi:type="dcterms:W3CDTF">2024-05-21T02:47:00Z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480A3BFFCBE44EF4A1333A57021B0E9C_11</vt:lpwstr>
  </property>
</Properties>
</file>