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A3392" w14:textId="77777777" w:rsidR="00DC0C6B" w:rsidRPr="00DC0C6B" w:rsidRDefault="00DC0C6B" w:rsidP="00DC0C6B">
      <w:pPr>
        <w:jc w:val="center"/>
        <w:rPr>
          <w:rFonts w:asciiTheme="minorEastAsia" w:hAnsiTheme="minor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[</w:t>
      </w:r>
      <w:r w:rsidRPr="00DC0C6B">
        <w:rPr>
          <w:rFonts w:asciiTheme="minorEastAsia" w:hAnsiTheme="minorEastAsia"/>
          <w:szCs w:val="21"/>
        </w:rPr>
        <w:t>14</w:t>
      </w:r>
      <w:r w:rsidRPr="00DC0C6B">
        <w:rPr>
          <w:rFonts w:asciiTheme="minorEastAsia" w:hAnsiTheme="minorEastAsia" w:hint="eastAsia"/>
          <w:szCs w:val="21"/>
        </w:rPr>
        <w:t>6</w:t>
      </w:r>
      <w:r w:rsidRPr="00DC0C6B">
        <w:rPr>
          <w:rFonts w:asciiTheme="minorEastAsia" w:hAnsiTheme="minorEastAsia"/>
          <w:szCs w:val="21"/>
        </w:rPr>
        <w:t>29]</w:t>
      </w:r>
    </w:p>
    <w:p w14:paraId="40EBF2C1" w14:textId="77777777" w:rsidR="002211F4" w:rsidRPr="00DC0C6B" w:rsidRDefault="00DC0C6B" w:rsidP="00DC0C6B">
      <w:pPr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DC0C6B">
        <w:rPr>
          <w:rFonts w:asciiTheme="minorEastAsia" w:hAnsiTheme="minorEastAsia" w:hint="eastAsia"/>
          <w:b/>
          <w:bCs/>
          <w:sz w:val="30"/>
          <w:szCs w:val="30"/>
        </w:rPr>
        <w:t>原画设计考试大纲</w:t>
      </w:r>
    </w:p>
    <w:p w14:paraId="0FC6B758" w14:textId="7FD99A9B" w:rsidR="00DC0C6B" w:rsidRPr="00DC0C6B" w:rsidRDefault="00DC0C6B" w:rsidP="00DC0C6B">
      <w:pPr>
        <w:jc w:val="center"/>
        <w:rPr>
          <w:rFonts w:asciiTheme="minorEastAsia" w:hAnsiTheme="minor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浙江省教育考试院</w:t>
      </w:r>
    </w:p>
    <w:p w14:paraId="468B4E19" w14:textId="6FBE1C37" w:rsidR="00DC0C6B" w:rsidRPr="00DC0C6B" w:rsidRDefault="00DC0C6B" w:rsidP="00DC0C6B">
      <w:pPr>
        <w:jc w:val="center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2024年12月</w:t>
      </w:r>
    </w:p>
    <w:p w14:paraId="42F19151" w14:textId="77777777" w:rsidR="00DC0C6B" w:rsidRDefault="00DC0C6B" w:rsidP="00DC0C6B">
      <w:pPr>
        <w:rPr>
          <w:rFonts w:asciiTheme="minorEastAsia" w:hAnsiTheme="minorEastAsia"/>
          <w:b/>
          <w:bCs/>
          <w:szCs w:val="21"/>
        </w:rPr>
      </w:pPr>
    </w:p>
    <w:p w14:paraId="3DB0588D" w14:textId="77777777" w:rsidR="00DC0C6B" w:rsidRDefault="00DC0C6B" w:rsidP="00DC0C6B">
      <w:pPr>
        <w:rPr>
          <w:rFonts w:asciiTheme="minorEastAsia" w:hAnsiTheme="minorEastAsia"/>
          <w:b/>
          <w:bCs/>
          <w:szCs w:val="21"/>
        </w:rPr>
      </w:pPr>
    </w:p>
    <w:p w14:paraId="5BB32059" w14:textId="51D1D6F8" w:rsidR="002211F4" w:rsidRPr="00DC0C6B" w:rsidRDefault="00DC0C6B" w:rsidP="00DC0C6B">
      <w:pPr>
        <w:rPr>
          <w:rFonts w:asciiTheme="minorEastAsia" w:hAnsiTheme="minorEastAsia"/>
          <w:b/>
          <w:bCs/>
          <w:szCs w:val="21"/>
        </w:rPr>
      </w:pPr>
      <w:r w:rsidRPr="00DC0C6B">
        <w:rPr>
          <w:rFonts w:asciiTheme="minorEastAsia" w:hAnsiTheme="minorEastAsia" w:hint="eastAsia"/>
          <w:b/>
          <w:bCs/>
          <w:szCs w:val="21"/>
        </w:rPr>
        <w:t>自学用书：</w:t>
      </w:r>
      <w:r w:rsidRPr="00DC0C6B">
        <w:rPr>
          <w:rFonts w:asciiTheme="minorEastAsia" w:hAnsiTheme="minorEastAsia" w:hint="eastAsia"/>
          <w:b/>
          <w:bCs/>
          <w:szCs w:val="21"/>
        </w:rPr>
        <w:t xml:space="preserve"> </w:t>
      </w:r>
      <w:r w:rsidRPr="00DC0C6B">
        <w:rPr>
          <w:rFonts w:asciiTheme="minorEastAsia" w:hAnsiTheme="minorEastAsia" w:hint="eastAsia"/>
          <w:b/>
          <w:bCs/>
          <w:szCs w:val="21"/>
        </w:rPr>
        <w:t>《</w:t>
      </w:r>
      <w:r w:rsidRPr="00DC0C6B">
        <w:rPr>
          <w:rFonts w:asciiTheme="minorEastAsia" w:hAnsiTheme="minorEastAsia" w:hint="eastAsia"/>
          <w:b/>
          <w:bCs/>
          <w:szCs w:val="21"/>
        </w:rPr>
        <w:t>原画设计（第二版）</w:t>
      </w:r>
      <w:r w:rsidRPr="00DC0C6B">
        <w:rPr>
          <w:rFonts w:asciiTheme="minorEastAsia" w:hAnsiTheme="minorEastAsia" w:hint="eastAsia"/>
          <w:b/>
          <w:bCs/>
          <w:szCs w:val="21"/>
        </w:rPr>
        <w:t>》，</w:t>
      </w:r>
      <w:r w:rsidRPr="00DC0C6B">
        <w:rPr>
          <w:rFonts w:asciiTheme="minorEastAsia" w:hAnsiTheme="minorEastAsia" w:hint="eastAsia"/>
          <w:b/>
          <w:bCs/>
          <w:szCs w:val="21"/>
        </w:rPr>
        <w:t>李杰著</w:t>
      </w:r>
      <w:r w:rsidRPr="00DC0C6B">
        <w:rPr>
          <w:rFonts w:asciiTheme="minorEastAsia" w:hAnsiTheme="minorEastAsia" w:hint="eastAsia"/>
          <w:b/>
          <w:bCs/>
          <w:szCs w:val="21"/>
        </w:rPr>
        <w:t>，</w:t>
      </w:r>
      <w:r w:rsidRPr="00DC0C6B">
        <w:rPr>
          <w:rFonts w:asciiTheme="minorEastAsia" w:hAnsiTheme="minorEastAsia" w:hint="eastAsia"/>
          <w:b/>
          <w:bCs/>
          <w:szCs w:val="21"/>
        </w:rPr>
        <w:t>中国青年出版社</w:t>
      </w:r>
      <w:r w:rsidRPr="00DC0C6B">
        <w:rPr>
          <w:rFonts w:asciiTheme="minorEastAsia" w:hAnsiTheme="minorEastAsia" w:hint="eastAsia"/>
          <w:b/>
          <w:bCs/>
          <w:szCs w:val="21"/>
        </w:rPr>
        <w:t>，</w:t>
      </w:r>
      <w:r w:rsidRPr="00DC0C6B">
        <w:rPr>
          <w:rFonts w:asciiTheme="minorEastAsia" w:hAnsiTheme="minorEastAsia" w:hint="eastAsia"/>
          <w:b/>
          <w:bCs/>
          <w:szCs w:val="21"/>
        </w:rPr>
        <w:t>2015</w:t>
      </w:r>
      <w:r w:rsidRPr="00DC0C6B">
        <w:rPr>
          <w:rFonts w:asciiTheme="minorEastAsia" w:hAnsiTheme="minorEastAsia" w:hint="eastAsia"/>
          <w:b/>
          <w:bCs/>
          <w:szCs w:val="21"/>
        </w:rPr>
        <w:t>年第1版</w:t>
      </w:r>
    </w:p>
    <w:p w14:paraId="7D771281" w14:textId="77777777" w:rsidR="002211F4" w:rsidRDefault="002211F4" w:rsidP="00DC0C6B">
      <w:pPr>
        <w:ind w:firstLine="435"/>
        <w:rPr>
          <w:rFonts w:asciiTheme="minorEastAsia" w:hAnsiTheme="minorEastAsia"/>
          <w:szCs w:val="21"/>
        </w:rPr>
      </w:pPr>
    </w:p>
    <w:p w14:paraId="3D6FA9C5" w14:textId="77777777" w:rsidR="00DC0C6B" w:rsidRPr="00DC0C6B" w:rsidRDefault="00DC0C6B" w:rsidP="00DC0C6B">
      <w:pPr>
        <w:ind w:firstLine="435"/>
        <w:rPr>
          <w:rFonts w:asciiTheme="minorEastAsia" w:hAnsiTheme="minorEastAsia" w:hint="eastAsia"/>
          <w:szCs w:val="21"/>
        </w:rPr>
      </w:pPr>
    </w:p>
    <w:p w14:paraId="14EE665F" w14:textId="77777777" w:rsidR="002211F4" w:rsidRPr="00DC0C6B" w:rsidRDefault="00DC0C6B" w:rsidP="00DC0C6B">
      <w:pPr>
        <w:ind w:firstLine="435"/>
        <w:rPr>
          <w:rFonts w:asciiTheme="minorEastAsia" w:hAnsiTheme="minorEastAsia"/>
          <w:szCs w:val="21"/>
        </w:rPr>
      </w:pPr>
      <w:r w:rsidRPr="00DC0C6B">
        <w:rPr>
          <w:rFonts w:asciiTheme="minorEastAsia" w:hAnsiTheme="minorEastAsia" w:hint="eastAsia"/>
          <w:b/>
          <w:bCs/>
          <w:szCs w:val="21"/>
        </w:rPr>
        <w:t>辅助用书：</w:t>
      </w:r>
      <w:r w:rsidRPr="00DC0C6B">
        <w:rPr>
          <w:rFonts w:asciiTheme="minorEastAsia" w:hAnsiTheme="minorEastAsia"/>
          <w:szCs w:val="21"/>
        </w:rPr>
        <w:t xml:space="preserve"> </w:t>
      </w:r>
    </w:p>
    <w:p w14:paraId="6478D3FE" w14:textId="77777777" w:rsidR="002211F4" w:rsidRPr="00DC0C6B" w:rsidRDefault="00DC0C6B" w:rsidP="00DC0C6B">
      <w:pPr>
        <w:ind w:firstLine="435"/>
        <w:rPr>
          <w:rFonts w:asciiTheme="minorEastAsia" w:hAnsiTheme="minor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《</w:t>
      </w:r>
      <w:r w:rsidRPr="00DC0C6B">
        <w:rPr>
          <w:rFonts w:asciiTheme="minorEastAsia" w:hAnsiTheme="minorEastAsia" w:hint="eastAsia"/>
          <w:szCs w:val="21"/>
        </w:rPr>
        <w:t>原动画基础教程——动画人的生存手册</w:t>
      </w:r>
      <w:r w:rsidRPr="00DC0C6B">
        <w:rPr>
          <w:rFonts w:asciiTheme="minorEastAsia" w:hAnsiTheme="minorEastAsia" w:hint="eastAsia"/>
          <w:szCs w:val="21"/>
        </w:rPr>
        <w:t>》（</w:t>
      </w:r>
      <w:r w:rsidRPr="00DC0C6B">
        <w:rPr>
          <w:rFonts w:asciiTheme="minorEastAsia" w:hAnsiTheme="minorEastAsia" w:hint="eastAsia"/>
          <w:szCs w:val="21"/>
        </w:rPr>
        <w:t>英</w:t>
      </w:r>
      <w:r w:rsidRPr="00DC0C6B">
        <w:rPr>
          <w:rFonts w:asciiTheme="minorEastAsia" w:hAnsiTheme="minorEastAsia" w:hint="eastAsia"/>
          <w:szCs w:val="21"/>
        </w:rPr>
        <w:t>）</w:t>
      </w:r>
      <w:r w:rsidRPr="00DC0C6B">
        <w:rPr>
          <w:rFonts w:asciiTheme="minorEastAsia" w:hAnsiTheme="minorEastAsia" w:hint="eastAsia"/>
          <w:szCs w:val="21"/>
        </w:rPr>
        <w:t>威廉姆斯</w:t>
      </w:r>
      <w:r w:rsidRPr="00DC0C6B">
        <w:rPr>
          <w:rFonts w:asciiTheme="minorEastAsia" w:hAnsiTheme="minorEastAsia" w:hint="eastAsia"/>
          <w:szCs w:val="21"/>
        </w:rPr>
        <w:t xml:space="preserve"> </w:t>
      </w:r>
      <w:r w:rsidRPr="00DC0C6B">
        <w:rPr>
          <w:rFonts w:asciiTheme="minorEastAsia" w:hAnsiTheme="minorEastAsia" w:hint="eastAsia"/>
          <w:szCs w:val="21"/>
        </w:rPr>
        <w:t>邓晓娥</w:t>
      </w:r>
      <w:r w:rsidRPr="00DC0C6B">
        <w:rPr>
          <w:rFonts w:asciiTheme="minorEastAsia" w:hAnsiTheme="minorEastAsia" w:hint="eastAsia"/>
          <w:szCs w:val="21"/>
        </w:rPr>
        <w:t xml:space="preserve"> </w:t>
      </w:r>
      <w:r w:rsidRPr="00DC0C6B">
        <w:rPr>
          <w:rFonts w:asciiTheme="minorEastAsia" w:hAnsiTheme="minorEastAsia" w:hint="eastAsia"/>
          <w:szCs w:val="21"/>
        </w:rPr>
        <w:t>译，中国青年出版社，</w:t>
      </w:r>
      <w:r w:rsidRPr="00DC0C6B">
        <w:rPr>
          <w:rFonts w:asciiTheme="minorEastAsia" w:hAnsiTheme="minorEastAsia" w:hint="eastAsia"/>
          <w:szCs w:val="21"/>
        </w:rPr>
        <w:t>2006</w:t>
      </w:r>
      <w:r w:rsidRPr="00DC0C6B">
        <w:rPr>
          <w:rFonts w:asciiTheme="minorEastAsia" w:hAnsiTheme="minorEastAsia" w:hint="eastAsia"/>
          <w:szCs w:val="21"/>
        </w:rPr>
        <w:t>年</w:t>
      </w:r>
      <w:r w:rsidRPr="00DC0C6B">
        <w:rPr>
          <w:rFonts w:asciiTheme="minorEastAsia" w:hAnsiTheme="minorEastAsia" w:hint="eastAsia"/>
          <w:szCs w:val="21"/>
        </w:rPr>
        <w:t>1</w:t>
      </w:r>
      <w:r w:rsidRPr="00DC0C6B">
        <w:rPr>
          <w:rFonts w:asciiTheme="minorEastAsia" w:hAnsiTheme="minorEastAsia" w:hint="eastAsia"/>
          <w:szCs w:val="21"/>
        </w:rPr>
        <w:t>月</w:t>
      </w:r>
    </w:p>
    <w:p w14:paraId="2B35DD00" w14:textId="77777777" w:rsidR="002211F4" w:rsidRPr="00DC0C6B" w:rsidRDefault="002211F4" w:rsidP="00DC0C6B">
      <w:pPr>
        <w:ind w:firstLine="435"/>
        <w:rPr>
          <w:rFonts w:asciiTheme="minorEastAsia" w:hAnsiTheme="minorEastAsia"/>
          <w:szCs w:val="21"/>
        </w:rPr>
      </w:pPr>
    </w:p>
    <w:p w14:paraId="7ABA78D4" w14:textId="77777777" w:rsidR="002211F4" w:rsidRPr="00DC0C6B" w:rsidRDefault="00DC0C6B" w:rsidP="00DC0C6B">
      <w:pPr>
        <w:jc w:val="center"/>
        <w:rPr>
          <w:rFonts w:asciiTheme="minorEastAsia" w:hAnsiTheme="minorEastAsia" w:cs="Arial"/>
          <w:b/>
          <w:bCs/>
          <w:color w:val="000000"/>
          <w:szCs w:val="21"/>
          <w:lang w:val="en-GB"/>
        </w:rPr>
      </w:pPr>
      <w:r w:rsidRPr="00DC0C6B">
        <w:rPr>
          <w:rFonts w:asciiTheme="minorEastAsia" w:hAnsiTheme="minorEastAsia" w:cs="Arial" w:hint="eastAsia"/>
          <w:b/>
          <w:bCs/>
          <w:color w:val="000000"/>
          <w:szCs w:val="21"/>
          <w:lang w:val="en-GB"/>
        </w:rPr>
        <w:t>Ⅰ</w:t>
      </w:r>
      <w:r w:rsidRPr="00DC0C6B">
        <w:rPr>
          <w:rFonts w:asciiTheme="minorEastAsia" w:hAnsiTheme="minorEastAsia" w:cs="Arial" w:hint="eastAsia"/>
          <w:b/>
          <w:bCs/>
          <w:color w:val="000000"/>
          <w:szCs w:val="21"/>
          <w:lang w:val="en-GB"/>
        </w:rPr>
        <w:t xml:space="preserve"> </w:t>
      </w:r>
      <w:r w:rsidRPr="00DC0C6B">
        <w:rPr>
          <w:rFonts w:asciiTheme="minorEastAsia" w:hAnsiTheme="minorEastAsia" w:cs="Arial" w:hint="eastAsia"/>
          <w:b/>
          <w:bCs/>
          <w:color w:val="000000"/>
          <w:szCs w:val="21"/>
          <w:lang w:val="en-GB"/>
        </w:rPr>
        <w:t>课程性质与设置目的</w:t>
      </w:r>
    </w:p>
    <w:p w14:paraId="72E5EC7F" w14:textId="77777777" w:rsidR="002211F4" w:rsidRPr="00DC0C6B" w:rsidRDefault="00DC0C6B" w:rsidP="00DC0C6B">
      <w:pPr>
        <w:jc w:val="left"/>
        <w:rPr>
          <w:rFonts w:asciiTheme="minorEastAsia" w:hAnsiTheme="minorEastAsia" w:cs="Arial"/>
          <w:color w:val="000000"/>
          <w:szCs w:val="21"/>
        </w:rPr>
      </w:pPr>
      <w:r w:rsidRPr="00DC0C6B">
        <w:rPr>
          <w:rFonts w:asciiTheme="minorEastAsia" w:hAnsiTheme="minorEastAsia" w:cs="Arial" w:hint="eastAsia"/>
          <w:color w:val="000000"/>
          <w:szCs w:val="21"/>
        </w:rPr>
        <w:t xml:space="preserve">   </w:t>
      </w:r>
      <w:r w:rsidRPr="00DC0C6B">
        <w:rPr>
          <w:rFonts w:asciiTheme="minorEastAsia" w:hAnsiTheme="minorEastAsia" w:hint="eastAsia"/>
          <w:szCs w:val="21"/>
        </w:rPr>
        <w:t>“</w:t>
      </w:r>
      <w:r w:rsidRPr="00DC0C6B">
        <w:rPr>
          <w:rFonts w:asciiTheme="minorEastAsia" w:hAnsiTheme="minorEastAsia" w:hint="eastAsia"/>
          <w:szCs w:val="21"/>
        </w:rPr>
        <w:t>原画设计</w:t>
      </w:r>
      <w:r w:rsidRPr="00DC0C6B">
        <w:rPr>
          <w:rFonts w:asciiTheme="minorEastAsia" w:hAnsiTheme="minorEastAsia" w:hint="eastAsia"/>
          <w:szCs w:val="21"/>
        </w:rPr>
        <w:t>”是浙江省高等教育自学考试动</w:t>
      </w:r>
      <w:r w:rsidRPr="00DC0C6B">
        <w:rPr>
          <w:rFonts w:asciiTheme="minorEastAsia" w:hAnsiTheme="minorEastAsia" w:hint="eastAsia"/>
          <w:szCs w:val="21"/>
        </w:rPr>
        <w:t>画</w:t>
      </w:r>
      <w:r w:rsidRPr="00DC0C6B">
        <w:rPr>
          <w:rFonts w:asciiTheme="minorEastAsia" w:hAnsiTheme="minorEastAsia" w:hint="eastAsia"/>
          <w:szCs w:val="21"/>
        </w:rPr>
        <w:t>专业（专升本）的必考课。该课程作为动</w:t>
      </w:r>
      <w:r w:rsidRPr="00DC0C6B">
        <w:rPr>
          <w:rFonts w:asciiTheme="minorEastAsia" w:hAnsiTheme="minorEastAsia" w:hint="eastAsia"/>
          <w:szCs w:val="21"/>
        </w:rPr>
        <w:t>画</w:t>
      </w:r>
      <w:r w:rsidRPr="00DC0C6B">
        <w:rPr>
          <w:rFonts w:asciiTheme="minorEastAsia" w:hAnsiTheme="minorEastAsia" w:hint="eastAsia"/>
          <w:szCs w:val="21"/>
        </w:rPr>
        <w:t>（专升本）专业重要课程，</w:t>
      </w:r>
      <w:r w:rsidRPr="00DC0C6B">
        <w:rPr>
          <w:rFonts w:asciiTheme="minorEastAsia" w:hAnsiTheme="minorEastAsia" w:hint="eastAsia"/>
          <w:szCs w:val="21"/>
        </w:rPr>
        <w:t>旨在帮助学生们尽快建立专业思维，培养同学们的影像作品分析能力和创作基本功。</w:t>
      </w:r>
    </w:p>
    <w:p w14:paraId="53F0E16C" w14:textId="77777777" w:rsidR="002211F4" w:rsidRPr="00DC0C6B" w:rsidRDefault="002211F4" w:rsidP="00DC0C6B">
      <w:pPr>
        <w:jc w:val="center"/>
        <w:rPr>
          <w:rFonts w:asciiTheme="minorEastAsia" w:hAnsiTheme="minorEastAsia" w:cs="Arial"/>
          <w:b/>
          <w:bCs/>
          <w:color w:val="000000"/>
          <w:szCs w:val="21"/>
          <w:lang w:val="en-GB"/>
        </w:rPr>
      </w:pPr>
    </w:p>
    <w:p w14:paraId="18AF6794" w14:textId="77777777" w:rsidR="002211F4" w:rsidRPr="00DC0C6B" w:rsidRDefault="00DC0C6B" w:rsidP="00DC0C6B">
      <w:pPr>
        <w:pStyle w:val="a3"/>
        <w:ind w:firstLineChars="0" w:firstLine="0"/>
        <w:jc w:val="center"/>
        <w:rPr>
          <w:rFonts w:asciiTheme="minorEastAsia" w:hAnsiTheme="minorEastAsia"/>
          <w:b/>
          <w:bCs/>
          <w:sz w:val="21"/>
          <w:szCs w:val="21"/>
        </w:rPr>
      </w:pPr>
      <w:r w:rsidRPr="00DC0C6B">
        <w:rPr>
          <w:rFonts w:asciiTheme="minorEastAsia" w:hAnsiTheme="minorEastAsia" w:hint="eastAsia"/>
          <w:b/>
          <w:bCs/>
          <w:sz w:val="21"/>
          <w:szCs w:val="21"/>
        </w:rPr>
        <w:t>Ⅱ</w:t>
      </w:r>
      <w:r w:rsidRPr="00DC0C6B">
        <w:rPr>
          <w:rFonts w:asciiTheme="minorEastAsia" w:hAnsiTheme="minorEastAsia" w:hint="eastAsia"/>
          <w:b/>
          <w:bCs/>
          <w:sz w:val="21"/>
          <w:szCs w:val="21"/>
        </w:rPr>
        <w:t xml:space="preserve"> </w:t>
      </w:r>
      <w:r w:rsidRPr="00DC0C6B">
        <w:rPr>
          <w:rFonts w:asciiTheme="minorEastAsia" w:hAnsiTheme="minorEastAsia" w:hint="eastAsia"/>
          <w:b/>
          <w:bCs/>
          <w:sz w:val="21"/>
          <w:szCs w:val="21"/>
        </w:rPr>
        <w:t>课程内容与考核目标</w:t>
      </w:r>
    </w:p>
    <w:p w14:paraId="7E9090B6" w14:textId="77777777" w:rsidR="002211F4" w:rsidRPr="00DC0C6B" w:rsidRDefault="00DC0C6B" w:rsidP="00DC0C6B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什么是原画</w:t>
      </w:r>
    </w:p>
    <w:p w14:paraId="24E8CBBA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</w:rPr>
        <w:t>本章基本内容：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了解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原画的基本定义和原画设计的流程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。</w:t>
      </w:r>
    </w:p>
    <w:p w14:paraId="54C8C64B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14:paraId="4F509AC7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（一）原画的定义</w:t>
      </w:r>
    </w:p>
    <w:p w14:paraId="6FD3D8E4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（二）原画稿的要素</w:t>
      </w:r>
    </w:p>
    <w:p w14:paraId="5FC2750B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（三）原画师和原画稿</w:t>
      </w:r>
    </w:p>
    <w:p w14:paraId="3A53FE4F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考核要求：对原画设计有基本的认知和概念。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</w:t>
      </w:r>
    </w:p>
    <w:p w14:paraId="0B6F942F" w14:textId="77777777" w:rsidR="002211F4" w:rsidRPr="00DC0C6B" w:rsidRDefault="002211F4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14:paraId="17D1AAC0" w14:textId="77777777" w:rsidR="002211F4" w:rsidRPr="00DC0C6B" w:rsidRDefault="00DC0C6B" w:rsidP="00DC0C6B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修饰：使动作流畅的手段</w:t>
      </w:r>
    </w:p>
    <w:p w14:paraId="448F44BC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</w:rPr>
        <w:t>本章基本内容：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角色动作设计的整体构思和具体实践技巧。</w:t>
      </w:r>
    </w:p>
    <w:p w14:paraId="6111C1A6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14:paraId="100CEC87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（一）修饰动作的必要性和重要性</w:t>
      </w:r>
    </w:p>
    <w:p w14:paraId="1C4AC80E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（二）编排开头和结尾</w:t>
      </w:r>
    </w:p>
    <w:p w14:paraId="104BC999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（三）姿势间的反向特征</w:t>
      </w:r>
    </w:p>
    <w:p w14:paraId="78473E53" w14:textId="223667CD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考核要求：了解动作设计的整体构思思路，深入了解设计动作时的操作技巧，掌握设计动画动态的基本规律。</w:t>
      </w:r>
    </w:p>
    <w:p w14:paraId="20C9BEAB" w14:textId="77777777" w:rsidR="002211F4" w:rsidRPr="00DC0C6B" w:rsidRDefault="002211F4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14:paraId="14A2E173" w14:textId="77777777" w:rsidR="002211F4" w:rsidRPr="00DC0C6B" w:rsidRDefault="00DC0C6B" w:rsidP="00DC0C6B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曲线：运行轨迹和力量传播</w:t>
      </w:r>
    </w:p>
    <w:p w14:paraId="21836D4F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</w:rPr>
        <w:t>本章基本内容：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了解运动的不同种类和绘制技巧</w:t>
      </w:r>
    </w:p>
    <w:p w14:paraId="3FE0BF8B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14:paraId="05B51BE4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（一）曲线形的运动轨迹</w:t>
      </w:r>
    </w:p>
    <w:p w14:paraId="5205FAE0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（二）力量的传递</w:t>
      </w:r>
    </w:p>
    <w:p w14:paraId="563F3B13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（三）循环往复的运动特征</w:t>
      </w:r>
    </w:p>
    <w:p w14:paraId="51B37C3D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（四）时间是柔软度的调节器</w:t>
      </w:r>
    </w:p>
    <w:p w14:paraId="11205B67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lastRenderedPageBreak/>
        <w:t>考核要求：了解不同运动状态的基本原理，能够熟练掌握不同运动的动画表现。</w:t>
      </w:r>
    </w:p>
    <w:p w14:paraId="62ED1616" w14:textId="77777777" w:rsidR="002211F4" w:rsidRPr="00DC0C6B" w:rsidRDefault="002211F4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14:paraId="7ACAA35B" w14:textId="77777777" w:rsidR="002211F4" w:rsidRPr="00DC0C6B" w:rsidRDefault="00DC0C6B" w:rsidP="00DC0C6B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夸张：典型的动画语言</w:t>
      </w:r>
    </w:p>
    <w:p w14:paraId="39534A85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</w:rPr>
        <w:t>本章基本内容：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了解手绘动画中夸张的表现方式。</w:t>
      </w:r>
    </w:p>
    <w:p w14:paraId="370C74B8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14:paraId="3A5D2A13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（一）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夸张在动画中的意义</w:t>
      </w:r>
    </w:p>
    <w:p w14:paraId="330E6D8F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（二）夸张的目的和要求</w:t>
      </w:r>
    </w:p>
    <w:p w14:paraId="712B8493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（三）夸张的方法</w:t>
      </w:r>
    </w:p>
    <w:p w14:paraId="6DB78280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考核要求：能深入认识和理解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绘动画中动作设计夸张的表现方式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，能够在动画创作中利用夸张的技巧来设计动作。</w:t>
      </w:r>
    </w:p>
    <w:p w14:paraId="5D6F5D70" w14:textId="77777777" w:rsidR="002211F4" w:rsidRPr="00DC0C6B" w:rsidRDefault="002211F4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14:paraId="1A095CB7" w14:textId="77777777" w:rsidR="002211F4" w:rsidRPr="00DC0C6B" w:rsidRDefault="00DC0C6B" w:rsidP="00DC0C6B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两足运动：人物的行走与跑步</w:t>
      </w:r>
    </w:p>
    <w:p w14:paraId="4C1711AF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</w:rPr>
        <w:t>本章基本内容：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人物行走、跑步的运动原理和运用</w:t>
      </w:r>
      <w:r w:rsidRPr="00DC0C6B">
        <w:rPr>
          <w:rFonts w:asciiTheme="minorEastAsia" w:hAnsiTheme="minorEastAsia" w:hint="eastAsia"/>
          <w:b/>
          <w:bCs/>
          <w:sz w:val="21"/>
          <w:szCs w:val="21"/>
          <w:lang w:val="en-US"/>
        </w:rPr>
        <w:t>。</w:t>
      </w:r>
    </w:p>
    <w:p w14:paraId="5FFB0A41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14:paraId="72D8DEF1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（一）手足动作的交叉特征</w:t>
      </w:r>
    </w:p>
    <w:p w14:paraId="558FB95A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（二）高低起伏的行进轨迹</w:t>
      </w:r>
    </w:p>
    <w:p w14:paraId="1128792D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（三）躯干的倾斜与扭动</w:t>
      </w:r>
    </w:p>
    <w:p w14:paraId="2455E435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考核要求：深入了解掌握人物运动的规律、能够绘制出两足运动。</w:t>
      </w:r>
    </w:p>
    <w:p w14:paraId="0261A181" w14:textId="77777777" w:rsidR="002211F4" w:rsidRPr="00DC0C6B" w:rsidRDefault="002211F4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14:paraId="18BDB93B" w14:textId="77777777" w:rsidR="002211F4" w:rsidRPr="00DC0C6B" w:rsidRDefault="00DC0C6B" w:rsidP="00DC0C6B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四足运动：动物行走与跑步</w:t>
      </w:r>
    </w:p>
    <w:p w14:paraId="6D8E0379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</w:rPr>
        <w:t>本章基本内容：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动物行走、跑步的运动原理和运用</w:t>
      </w:r>
      <w:r w:rsidRPr="00DC0C6B">
        <w:rPr>
          <w:rFonts w:asciiTheme="minorEastAsia" w:hAnsiTheme="minorEastAsia" w:hint="eastAsia"/>
          <w:b/>
          <w:bCs/>
          <w:sz w:val="21"/>
          <w:szCs w:val="21"/>
          <w:lang w:val="en-US"/>
        </w:rPr>
        <w:t>。</w:t>
      </w:r>
    </w:p>
    <w:p w14:paraId="49F41B92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14:paraId="36D9E014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（一）前后肢的动作关系</w:t>
      </w:r>
    </w:p>
    <w:p w14:paraId="79648F3A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（二）身体的起伏与扭动</w:t>
      </w:r>
    </w:p>
    <w:p w14:paraId="1FB3B688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（三）写实与夸张</w:t>
      </w:r>
    </w:p>
    <w:p w14:paraId="1FA23333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考核要求：深入了解掌握动物运动的规律、能够绘制出动物的四足运动。</w:t>
      </w:r>
    </w:p>
    <w:p w14:paraId="05DDD947" w14:textId="77777777" w:rsidR="002211F4" w:rsidRPr="00DC0C6B" w:rsidRDefault="002211F4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14:paraId="3F0DE8EC" w14:textId="77777777" w:rsidR="002211F4" w:rsidRPr="00DC0C6B" w:rsidRDefault="00DC0C6B" w:rsidP="00DC0C6B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飞翔：振翅与翱翔</w:t>
      </w:r>
    </w:p>
    <w:p w14:paraId="684A1A84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</w:rPr>
        <w:t>本章基本内容：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飞翔的运动原理和运用</w:t>
      </w:r>
      <w:r w:rsidRPr="00DC0C6B">
        <w:rPr>
          <w:rFonts w:asciiTheme="minorEastAsia" w:hAnsiTheme="minorEastAsia" w:hint="eastAsia"/>
          <w:b/>
          <w:bCs/>
          <w:sz w:val="21"/>
          <w:szCs w:val="21"/>
          <w:lang w:val="en-US"/>
        </w:rPr>
        <w:t>。</w:t>
      </w:r>
    </w:p>
    <w:p w14:paraId="58A976C0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14:paraId="559F95BB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（一）上下扇翅的区别</w:t>
      </w:r>
    </w:p>
    <w:p w14:paraId="6E8AF390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（二）飞行轨迹</w:t>
      </w:r>
    </w:p>
    <w:p w14:paraId="5B935E9D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考核要求：深入了解掌握飞翔运动的规律、能够绘制出飞翔的运动。</w:t>
      </w:r>
    </w:p>
    <w:p w14:paraId="4FFD4210" w14:textId="77777777" w:rsidR="002211F4" w:rsidRPr="00DC0C6B" w:rsidRDefault="002211F4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14:paraId="437ED168" w14:textId="77777777" w:rsidR="002211F4" w:rsidRPr="00DC0C6B" w:rsidRDefault="00DC0C6B" w:rsidP="00DC0C6B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水：荡漾的诀窍</w:t>
      </w:r>
    </w:p>
    <w:p w14:paraId="4FB4724C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</w:rPr>
        <w:t>本章基本内容：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绘制液体的原理和运用</w:t>
      </w:r>
      <w:r w:rsidRPr="00DC0C6B">
        <w:rPr>
          <w:rFonts w:asciiTheme="minorEastAsia" w:hAnsiTheme="minorEastAsia" w:hint="eastAsia"/>
          <w:b/>
          <w:bCs/>
          <w:sz w:val="21"/>
          <w:szCs w:val="21"/>
          <w:lang w:val="en-US"/>
        </w:rPr>
        <w:t>。</w:t>
      </w:r>
    </w:p>
    <w:p w14:paraId="5EC71682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14:paraId="4FAABBCA" w14:textId="77777777" w:rsidR="002211F4" w:rsidRPr="00DC0C6B" w:rsidRDefault="00DC0C6B" w:rsidP="00DC0C6B">
      <w:pPr>
        <w:pStyle w:val="a3"/>
        <w:numPr>
          <w:ilvl w:val="0"/>
          <w:numId w:val="2"/>
        </w:numPr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波浪</w:t>
      </w:r>
    </w:p>
    <w:p w14:paraId="27009F8A" w14:textId="77777777" w:rsidR="002211F4" w:rsidRPr="00DC0C6B" w:rsidRDefault="00DC0C6B" w:rsidP="00DC0C6B">
      <w:pPr>
        <w:pStyle w:val="a3"/>
        <w:numPr>
          <w:ilvl w:val="0"/>
          <w:numId w:val="2"/>
        </w:numPr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水滴</w:t>
      </w:r>
    </w:p>
    <w:p w14:paraId="0DCB9AFC" w14:textId="77777777" w:rsidR="002211F4" w:rsidRPr="00DC0C6B" w:rsidRDefault="00DC0C6B" w:rsidP="00DC0C6B">
      <w:pPr>
        <w:pStyle w:val="a3"/>
        <w:numPr>
          <w:ilvl w:val="0"/>
          <w:numId w:val="2"/>
        </w:numPr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雨</w:t>
      </w:r>
    </w:p>
    <w:p w14:paraId="03B17E50" w14:textId="77777777" w:rsidR="002211F4" w:rsidRPr="00DC0C6B" w:rsidRDefault="00DC0C6B" w:rsidP="00DC0C6B">
      <w:pPr>
        <w:pStyle w:val="a3"/>
        <w:numPr>
          <w:ilvl w:val="0"/>
          <w:numId w:val="2"/>
        </w:numPr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流水</w:t>
      </w:r>
    </w:p>
    <w:p w14:paraId="7D89C622" w14:textId="77777777" w:rsidR="002211F4" w:rsidRPr="00DC0C6B" w:rsidRDefault="00DC0C6B" w:rsidP="00DC0C6B">
      <w:pPr>
        <w:pStyle w:val="a3"/>
        <w:numPr>
          <w:ilvl w:val="0"/>
          <w:numId w:val="2"/>
        </w:numPr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轨迹</w:t>
      </w:r>
    </w:p>
    <w:p w14:paraId="26DA7F68" w14:textId="77777777" w:rsidR="002211F4" w:rsidRPr="00DC0C6B" w:rsidRDefault="00DC0C6B" w:rsidP="00DC0C6B">
      <w:pPr>
        <w:pStyle w:val="a3"/>
        <w:numPr>
          <w:ilvl w:val="0"/>
          <w:numId w:val="2"/>
        </w:numPr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倒影</w:t>
      </w:r>
    </w:p>
    <w:p w14:paraId="0884351F" w14:textId="77777777" w:rsidR="002211F4" w:rsidRPr="00DC0C6B" w:rsidRDefault="00DC0C6B" w:rsidP="00DC0C6B">
      <w:pPr>
        <w:pStyle w:val="a3"/>
        <w:numPr>
          <w:ilvl w:val="0"/>
          <w:numId w:val="2"/>
        </w:numPr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圆的形态特征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</w:t>
      </w:r>
    </w:p>
    <w:p w14:paraId="722615DF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lastRenderedPageBreak/>
        <w:t>考核要求：深入了解掌握绘制液体运动的技巧、能够绘制出不同液体的运动。</w:t>
      </w:r>
    </w:p>
    <w:p w14:paraId="78B17661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、</w:t>
      </w:r>
    </w:p>
    <w:p w14:paraId="0063CCD3" w14:textId="77777777" w:rsidR="002211F4" w:rsidRPr="00DC0C6B" w:rsidRDefault="00DC0C6B" w:rsidP="00DC0C6B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光：烟、火和闪电的奏鸣曲</w:t>
      </w:r>
    </w:p>
    <w:p w14:paraId="7B82BE01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</w:rPr>
        <w:t>本章基本内容：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烟、火和闪电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的运动原理和运用</w:t>
      </w:r>
      <w:r w:rsidRPr="00DC0C6B">
        <w:rPr>
          <w:rFonts w:asciiTheme="minorEastAsia" w:hAnsiTheme="minorEastAsia" w:hint="eastAsia"/>
          <w:b/>
          <w:bCs/>
          <w:sz w:val="21"/>
          <w:szCs w:val="21"/>
          <w:lang w:val="en-US"/>
        </w:rPr>
        <w:t>。</w:t>
      </w:r>
    </w:p>
    <w:p w14:paraId="38439C21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14:paraId="75FB088A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（一）烟</w:t>
      </w:r>
    </w:p>
    <w:p w14:paraId="6AA7B52D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（二）火</w:t>
      </w:r>
    </w:p>
    <w:p w14:paraId="6C4E58D6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（三）闪电</w:t>
      </w:r>
    </w:p>
    <w:p w14:paraId="22A22DD7" w14:textId="77777777" w:rsidR="002211F4" w:rsidRPr="00DC0C6B" w:rsidRDefault="00DC0C6B" w:rsidP="00DC0C6B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考核要求：深入了解掌握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烟、火和闪电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运动的规律。</w:t>
      </w:r>
    </w:p>
    <w:p w14:paraId="0AA483F9" w14:textId="77777777" w:rsidR="002211F4" w:rsidRPr="00DC0C6B" w:rsidRDefault="002211F4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14:paraId="5FC3AB41" w14:textId="77777777" w:rsidR="002211F4" w:rsidRPr="00DC0C6B" w:rsidRDefault="00DC0C6B" w:rsidP="00DC0C6B">
      <w:pPr>
        <w:pStyle w:val="a3"/>
        <w:ind w:firstLineChars="0" w:firstLine="0"/>
        <w:jc w:val="center"/>
        <w:rPr>
          <w:rFonts w:asciiTheme="minorEastAsia" w:hAnsiTheme="minorEastAsia"/>
          <w:b/>
          <w:bCs/>
          <w:sz w:val="21"/>
          <w:szCs w:val="21"/>
        </w:rPr>
      </w:pPr>
      <w:r w:rsidRPr="00DC0C6B">
        <w:rPr>
          <w:rFonts w:asciiTheme="minorEastAsia" w:hAnsiTheme="minorEastAsia" w:hint="eastAsia"/>
          <w:b/>
          <w:bCs/>
          <w:sz w:val="21"/>
          <w:szCs w:val="21"/>
        </w:rPr>
        <w:t>Ⅲ</w:t>
      </w:r>
      <w:r w:rsidRPr="00DC0C6B">
        <w:rPr>
          <w:rFonts w:asciiTheme="minorEastAsia" w:hAnsiTheme="minorEastAsia" w:hint="eastAsia"/>
          <w:b/>
          <w:bCs/>
          <w:sz w:val="21"/>
          <w:szCs w:val="21"/>
        </w:rPr>
        <w:t xml:space="preserve">  </w:t>
      </w:r>
      <w:r w:rsidRPr="00DC0C6B">
        <w:rPr>
          <w:rFonts w:asciiTheme="minorEastAsia" w:hAnsiTheme="minorEastAsia" w:hint="eastAsia"/>
          <w:b/>
          <w:bCs/>
          <w:sz w:val="21"/>
          <w:szCs w:val="21"/>
        </w:rPr>
        <w:t>有关说明与实施要求</w:t>
      </w:r>
    </w:p>
    <w:p w14:paraId="7E6980D5" w14:textId="77777777" w:rsidR="002211F4" w:rsidRPr="00DC0C6B" w:rsidRDefault="00DC0C6B" w:rsidP="00DC0C6B">
      <w:pPr>
        <w:numPr>
          <w:ilvl w:val="0"/>
          <w:numId w:val="3"/>
        </w:numPr>
        <w:rPr>
          <w:rFonts w:asciiTheme="minorEastAsia" w:hAnsiTheme="minor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关于“课程内容与考核目标”中有关提法的说明</w:t>
      </w:r>
    </w:p>
    <w:p w14:paraId="16D1A837" w14:textId="77777777" w:rsidR="002211F4" w:rsidRPr="00DC0C6B" w:rsidRDefault="00DC0C6B" w:rsidP="00DC0C6B">
      <w:pPr>
        <w:pStyle w:val="a4"/>
        <w:jc w:val="both"/>
        <w:rPr>
          <w:rFonts w:asciiTheme="minorEastAsia" w:hAnsiTheme="minorEastAsia" w:hint="eastAsia"/>
          <w:bCs/>
        </w:rPr>
      </w:pPr>
      <w:r w:rsidRPr="00DC0C6B">
        <w:rPr>
          <w:rFonts w:asciiTheme="minorEastAsia" w:hAnsiTheme="minorEastAsia" w:cstheme="minorBidi" w:hint="eastAsia"/>
        </w:rPr>
        <w:t xml:space="preserve"> </w:t>
      </w:r>
      <w:r w:rsidRPr="00DC0C6B">
        <w:rPr>
          <w:rFonts w:asciiTheme="minorEastAsia" w:hAnsiTheme="minorEastAsia" w:cstheme="minorBidi" w:hint="eastAsia"/>
        </w:rPr>
        <w:t>考试大纲以纲要的形式规定了“</w:t>
      </w:r>
      <w:r w:rsidRPr="00DC0C6B">
        <w:rPr>
          <w:rFonts w:asciiTheme="minorEastAsia" w:hAnsiTheme="minorEastAsia" w:cstheme="minorBidi" w:hint="eastAsia"/>
        </w:rPr>
        <w:t>原画设计</w:t>
      </w:r>
      <w:r w:rsidRPr="00DC0C6B">
        <w:rPr>
          <w:rFonts w:asciiTheme="minorEastAsia" w:hAnsiTheme="minorEastAsia" w:cstheme="minorBidi" w:hint="eastAsia"/>
        </w:rPr>
        <w:t>”的基本内容，是进行学习和考核的依据；教材是考试大纲所规定课程内容的具体化和系统论述，便于自学应考者自学、理解和掌握。考试大纲和教材在内容上基本一致，同时，由于动画艺术所涉及相关内容相当广泛，考生应注意结合参考教材开展自学</w:t>
      </w:r>
      <w:r w:rsidRPr="00DC0C6B">
        <w:rPr>
          <w:rFonts w:asciiTheme="minorEastAsia" w:hAnsiTheme="minorEastAsia" w:hint="eastAsia"/>
        </w:rPr>
        <w:t>。</w:t>
      </w:r>
    </w:p>
    <w:p w14:paraId="16B821F3" w14:textId="77777777" w:rsidR="002211F4" w:rsidRPr="00DC0C6B" w:rsidRDefault="002211F4" w:rsidP="00DC0C6B">
      <w:pPr>
        <w:rPr>
          <w:rFonts w:asciiTheme="minorEastAsia" w:hAnsiTheme="minorEastAsia"/>
          <w:szCs w:val="21"/>
        </w:rPr>
      </w:pPr>
    </w:p>
    <w:p w14:paraId="4AF74071" w14:textId="77777777" w:rsidR="002211F4" w:rsidRPr="00DC0C6B" w:rsidRDefault="00DC0C6B" w:rsidP="00DC0C6B">
      <w:pPr>
        <w:numPr>
          <w:ilvl w:val="0"/>
          <w:numId w:val="3"/>
        </w:numPr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关于自学方法的指导</w:t>
      </w:r>
    </w:p>
    <w:p w14:paraId="4005325D" w14:textId="77777777" w:rsidR="002211F4" w:rsidRPr="00DC0C6B" w:rsidRDefault="00DC0C6B" w:rsidP="00DC0C6B">
      <w:pPr>
        <w:pStyle w:val="a3"/>
        <w:ind w:firstLineChars="150" w:firstLine="315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自学应考者要以本课程考试大纲规定的考试内容和考核目标为主导，认真学习指定教材，认真掌握本大纲中的基本知识、基本技法。本大纲是自学应考者的主要读物。</w:t>
      </w:r>
    </w:p>
    <w:p w14:paraId="3D575BDB" w14:textId="77777777" w:rsidR="002211F4" w:rsidRPr="00DC0C6B" w:rsidRDefault="002211F4" w:rsidP="00DC0C6B">
      <w:pPr>
        <w:pStyle w:val="a3"/>
        <w:ind w:firstLineChars="0" w:firstLine="0"/>
        <w:rPr>
          <w:rFonts w:asciiTheme="minorEastAsia" w:hAnsiTheme="minorEastAsia"/>
          <w:sz w:val="21"/>
          <w:szCs w:val="21"/>
        </w:rPr>
      </w:pPr>
    </w:p>
    <w:p w14:paraId="652B0BDD" w14:textId="77777777" w:rsidR="002211F4" w:rsidRPr="00DC0C6B" w:rsidRDefault="00DC0C6B" w:rsidP="00DC0C6B">
      <w:pPr>
        <w:pStyle w:val="2"/>
        <w:numPr>
          <w:ilvl w:val="0"/>
          <w:numId w:val="3"/>
        </w:numPr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对社会助学的要求</w:t>
      </w:r>
    </w:p>
    <w:p w14:paraId="677B7B3E" w14:textId="77777777" w:rsidR="002211F4" w:rsidRPr="00DC0C6B" w:rsidRDefault="00DC0C6B" w:rsidP="00DC0C6B">
      <w:pPr>
        <w:pStyle w:val="a3"/>
        <w:ind w:firstLineChars="150" w:firstLine="315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社会助学者应根据本大纲规定的考试内容和考核目标，认真钻研指定教材和参考书，理解和掌握其基本内容，对自学应考者进行切实有效的辅导，引导自学，防止和纠正自学中的不良倾向。</w:t>
      </w:r>
    </w:p>
    <w:p w14:paraId="2AE36F0F" w14:textId="77777777" w:rsidR="002211F4" w:rsidRPr="00DC0C6B" w:rsidRDefault="002211F4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</w:p>
    <w:p w14:paraId="2D609458" w14:textId="77777777" w:rsidR="002211F4" w:rsidRPr="00DC0C6B" w:rsidRDefault="00DC0C6B" w:rsidP="00DC0C6B">
      <w:pPr>
        <w:pStyle w:val="2"/>
        <w:numPr>
          <w:ilvl w:val="0"/>
          <w:numId w:val="3"/>
        </w:numPr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关于命题考试的若干规定</w:t>
      </w:r>
    </w:p>
    <w:p w14:paraId="3A8D9196" w14:textId="509180C9" w:rsidR="002211F4" w:rsidRPr="00DC0C6B" w:rsidRDefault="00DC0C6B" w:rsidP="00DC0C6B">
      <w:pPr>
        <w:pStyle w:val="a3"/>
        <w:ind w:firstLineChars="150" w:firstLine="315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本课程的考试方法为实践考核，每次考试时间长度为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1</w:t>
      </w:r>
      <w:r>
        <w:rPr>
          <w:rFonts w:asciiTheme="minorEastAsia" w:hAnsiTheme="minorEastAsia" w:hint="eastAsia"/>
          <w:sz w:val="21"/>
          <w:szCs w:val="21"/>
          <w:lang w:val="en-US"/>
        </w:rPr>
        <w:t>5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0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分钟，满分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100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分</w:t>
      </w:r>
    </w:p>
    <w:p w14:paraId="37D25BAF" w14:textId="77777777" w:rsidR="002211F4" w:rsidRPr="00DC0C6B" w:rsidRDefault="00DC0C6B" w:rsidP="00DC0C6B">
      <w:pPr>
        <w:pStyle w:val="a3"/>
        <w:ind w:firstLine="420"/>
        <w:rPr>
          <w:rFonts w:asciiTheme="minorEastAsia" w:hAnsiTheme="minorEastAsia"/>
          <w:sz w:val="21"/>
          <w:szCs w:val="21"/>
          <w:lang w:val="en-US"/>
        </w:rPr>
      </w:pPr>
      <w:r w:rsidRPr="00DC0C6B">
        <w:rPr>
          <w:rFonts w:asciiTheme="minorEastAsia" w:hAnsiTheme="minorEastAsia" w:hint="eastAsia"/>
          <w:sz w:val="21"/>
          <w:szCs w:val="21"/>
          <w:lang w:val="en-US"/>
        </w:rPr>
        <w:t>考试的题型为理论题与实践操作题。其中理论题占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40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 xml:space="preserve">% 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操作题占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60</w:t>
      </w:r>
      <w:r w:rsidRPr="00DC0C6B">
        <w:rPr>
          <w:rFonts w:asciiTheme="minorEastAsia" w:hAnsiTheme="minorEastAsia" w:hint="eastAsia"/>
          <w:sz w:val="21"/>
          <w:szCs w:val="21"/>
          <w:lang w:val="en-US"/>
        </w:rPr>
        <w:t>%</w:t>
      </w:r>
    </w:p>
    <w:p w14:paraId="28874DD0" w14:textId="77777777" w:rsidR="002211F4" w:rsidRPr="00DC0C6B" w:rsidRDefault="002211F4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</w:p>
    <w:p w14:paraId="68898A3B" w14:textId="77777777" w:rsidR="002211F4" w:rsidRPr="00DC0C6B" w:rsidRDefault="00DC0C6B" w:rsidP="00DC0C6B">
      <w:pPr>
        <w:pStyle w:val="2"/>
        <w:numPr>
          <w:ilvl w:val="0"/>
          <w:numId w:val="3"/>
        </w:numPr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题型举例</w:t>
      </w:r>
    </w:p>
    <w:p w14:paraId="6211E472" w14:textId="77777777" w:rsidR="002211F4" w:rsidRPr="00DC0C6B" w:rsidRDefault="00DC0C6B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选择题</w:t>
      </w:r>
      <w:r w:rsidRPr="00DC0C6B">
        <w:rPr>
          <w:rFonts w:asciiTheme="minorEastAsia" w:hAnsiTheme="minorEastAsia" w:hint="eastAsia"/>
          <w:szCs w:val="21"/>
        </w:rPr>
        <w:t xml:space="preserve"> </w:t>
      </w:r>
      <w:r w:rsidRPr="00DC0C6B">
        <w:rPr>
          <w:rFonts w:asciiTheme="minorEastAsia" w:hAnsiTheme="minorEastAsia" w:hint="eastAsia"/>
          <w:szCs w:val="21"/>
        </w:rPr>
        <w:t>（</w:t>
      </w:r>
      <w:r w:rsidRPr="00DC0C6B">
        <w:rPr>
          <w:rFonts w:asciiTheme="minorEastAsia" w:hAnsiTheme="minorEastAsia" w:hint="eastAsia"/>
          <w:szCs w:val="21"/>
        </w:rPr>
        <w:t>20</w:t>
      </w:r>
      <w:r w:rsidRPr="00DC0C6B">
        <w:rPr>
          <w:rFonts w:asciiTheme="minorEastAsia" w:hAnsiTheme="minorEastAsia" w:hint="eastAsia"/>
          <w:szCs w:val="21"/>
        </w:rPr>
        <w:t>分）</w:t>
      </w:r>
    </w:p>
    <w:p w14:paraId="36C6F3F6" w14:textId="77777777" w:rsidR="002211F4" w:rsidRPr="00DC0C6B" w:rsidRDefault="00DC0C6B" w:rsidP="00DC0C6B">
      <w:pPr>
        <w:pStyle w:val="2"/>
        <w:ind w:firstLineChars="100" w:firstLine="21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1</w:t>
      </w:r>
      <w:r w:rsidRPr="00DC0C6B">
        <w:rPr>
          <w:rFonts w:asciiTheme="minorEastAsia" w:hAnsiTheme="minorEastAsia" w:hint="eastAsia"/>
          <w:szCs w:val="21"/>
        </w:rPr>
        <w:t>、在原画设计中，人物的动态表现通常通过哪些方式来实现？（）</w:t>
      </w:r>
    </w:p>
    <w:p w14:paraId="4C658BFF" w14:textId="77777777" w:rsidR="002211F4" w:rsidRPr="00DC0C6B" w:rsidRDefault="00DC0C6B" w:rsidP="00DC0C6B">
      <w:pPr>
        <w:pStyle w:val="2"/>
        <w:ind w:leftChars="200" w:left="420"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A</w:t>
      </w:r>
      <w:r w:rsidRPr="00DC0C6B">
        <w:rPr>
          <w:rFonts w:asciiTheme="minorEastAsia" w:hAnsiTheme="minorEastAsia" w:hint="eastAsia"/>
          <w:szCs w:val="21"/>
        </w:rPr>
        <w:t>、改变人物的服装</w:t>
      </w:r>
    </w:p>
    <w:p w14:paraId="21D51392" w14:textId="77777777" w:rsidR="002211F4" w:rsidRPr="00DC0C6B" w:rsidRDefault="00DC0C6B" w:rsidP="00DC0C6B">
      <w:pPr>
        <w:pStyle w:val="2"/>
        <w:ind w:leftChars="200" w:left="420"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B</w:t>
      </w:r>
      <w:r w:rsidRPr="00DC0C6B">
        <w:rPr>
          <w:rFonts w:asciiTheme="minorEastAsia" w:hAnsiTheme="minorEastAsia" w:hint="eastAsia"/>
          <w:szCs w:val="21"/>
        </w:rPr>
        <w:t>、改变人物的面部表情</w:t>
      </w:r>
    </w:p>
    <w:p w14:paraId="11006D50" w14:textId="77777777" w:rsidR="002211F4" w:rsidRPr="00DC0C6B" w:rsidRDefault="00DC0C6B" w:rsidP="00DC0C6B">
      <w:pPr>
        <w:pStyle w:val="2"/>
        <w:ind w:leftChars="200" w:left="420"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C</w:t>
      </w:r>
      <w:r w:rsidRPr="00DC0C6B">
        <w:rPr>
          <w:rFonts w:asciiTheme="minorEastAsia" w:hAnsiTheme="minorEastAsia" w:hint="eastAsia"/>
          <w:szCs w:val="21"/>
        </w:rPr>
        <w:t>、改变人物的姿态和动作</w:t>
      </w:r>
    </w:p>
    <w:p w14:paraId="1FA7C57C" w14:textId="77777777" w:rsidR="002211F4" w:rsidRPr="00DC0C6B" w:rsidRDefault="00DC0C6B" w:rsidP="00DC0C6B">
      <w:pPr>
        <w:pStyle w:val="2"/>
        <w:ind w:leftChars="200" w:left="420"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D</w:t>
      </w:r>
      <w:r w:rsidRPr="00DC0C6B">
        <w:rPr>
          <w:rFonts w:asciiTheme="minorEastAsia" w:hAnsiTheme="minorEastAsia" w:hint="eastAsia"/>
          <w:szCs w:val="21"/>
        </w:rPr>
        <w:t>、改变人物的背景</w:t>
      </w:r>
    </w:p>
    <w:p w14:paraId="32EB2847" w14:textId="77777777" w:rsidR="002211F4" w:rsidRPr="00DC0C6B" w:rsidRDefault="002211F4" w:rsidP="00DC0C6B">
      <w:pPr>
        <w:pStyle w:val="2"/>
        <w:ind w:leftChars="200" w:left="420" w:firstLineChars="0" w:firstLine="0"/>
        <w:rPr>
          <w:rFonts w:asciiTheme="minorEastAsia" w:hAnsiTheme="minorEastAsia" w:hint="eastAsia"/>
          <w:szCs w:val="21"/>
        </w:rPr>
      </w:pPr>
    </w:p>
    <w:p w14:paraId="1432274A" w14:textId="77777777" w:rsidR="002211F4" w:rsidRPr="00DC0C6B" w:rsidRDefault="00DC0C6B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 xml:space="preserve"> 2</w:t>
      </w:r>
      <w:r w:rsidRPr="00DC0C6B">
        <w:rPr>
          <w:rFonts w:asciiTheme="minorEastAsia" w:hAnsiTheme="minorEastAsia" w:hint="eastAsia"/>
          <w:szCs w:val="21"/>
        </w:rPr>
        <w:t>、在原画设计中，以下哪些术语指的是角色的正面、侧面和背面视图？（）</w:t>
      </w:r>
    </w:p>
    <w:p w14:paraId="3D735881" w14:textId="77777777" w:rsidR="002211F4" w:rsidRPr="00DC0C6B" w:rsidRDefault="00DC0C6B" w:rsidP="00DC0C6B">
      <w:pPr>
        <w:pStyle w:val="2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A</w:t>
      </w:r>
      <w:r w:rsidRPr="00DC0C6B">
        <w:rPr>
          <w:rFonts w:asciiTheme="minorEastAsia" w:hAnsiTheme="minorEastAsia" w:hint="eastAsia"/>
          <w:szCs w:val="21"/>
        </w:rPr>
        <w:t>、角色设计</w:t>
      </w:r>
    </w:p>
    <w:p w14:paraId="45B9B12A" w14:textId="77777777" w:rsidR="002211F4" w:rsidRPr="00DC0C6B" w:rsidRDefault="00DC0C6B" w:rsidP="00DC0C6B">
      <w:pPr>
        <w:pStyle w:val="2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B</w:t>
      </w:r>
      <w:r w:rsidRPr="00DC0C6B">
        <w:rPr>
          <w:rFonts w:asciiTheme="minorEastAsia" w:hAnsiTheme="minorEastAsia" w:hint="eastAsia"/>
          <w:szCs w:val="21"/>
        </w:rPr>
        <w:t>、角色三视图</w:t>
      </w:r>
    </w:p>
    <w:p w14:paraId="15E5A3BE" w14:textId="77777777" w:rsidR="002211F4" w:rsidRPr="00DC0C6B" w:rsidRDefault="00DC0C6B" w:rsidP="00DC0C6B">
      <w:pPr>
        <w:pStyle w:val="2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C</w:t>
      </w:r>
      <w:r w:rsidRPr="00DC0C6B">
        <w:rPr>
          <w:rFonts w:asciiTheme="minorEastAsia" w:hAnsiTheme="minorEastAsia" w:hint="eastAsia"/>
          <w:szCs w:val="21"/>
        </w:rPr>
        <w:t>、角色动作</w:t>
      </w:r>
    </w:p>
    <w:p w14:paraId="6AB934CE" w14:textId="77777777" w:rsidR="002211F4" w:rsidRPr="00DC0C6B" w:rsidRDefault="00DC0C6B" w:rsidP="00DC0C6B">
      <w:pPr>
        <w:pStyle w:val="2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D</w:t>
      </w:r>
      <w:r w:rsidRPr="00DC0C6B">
        <w:rPr>
          <w:rFonts w:asciiTheme="minorEastAsia" w:hAnsiTheme="minorEastAsia" w:hint="eastAsia"/>
          <w:szCs w:val="21"/>
        </w:rPr>
        <w:t>、角色表情</w:t>
      </w:r>
    </w:p>
    <w:p w14:paraId="39BD5E69" w14:textId="77777777" w:rsidR="002211F4" w:rsidRPr="00DC0C6B" w:rsidRDefault="002211F4" w:rsidP="00DC0C6B">
      <w:pPr>
        <w:pStyle w:val="2"/>
        <w:ind w:leftChars="200" w:left="420" w:firstLineChars="0" w:firstLine="0"/>
        <w:rPr>
          <w:rFonts w:asciiTheme="minorEastAsia" w:hAnsiTheme="minorEastAsia" w:hint="eastAsia"/>
          <w:szCs w:val="21"/>
        </w:rPr>
      </w:pPr>
    </w:p>
    <w:p w14:paraId="2C6F0751" w14:textId="77777777" w:rsidR="002211F4" w:rsidRPr="00DC0C6B" w:rsidRDefault="002211F4" w:rsidP="00DC0C6B">
      <w:pPr>
        <w:pStyle w:val="2"/>
        <w:ind w:leftChars="200" w:left="420" w:firstLineChars="0" w:firstLine="0"/>
        <w:rPr>
          <w:rFonts w:asciiTheme="minorEastAsia" w:hAnsiTheme="minorEastAsia" w:hint="eastAsia"/>
          <w:szCs w:val="21"/>
        </w:rPr>
      </w:pPr>
    </w:p>
    <w:p w14:paraId="32688B61" w14:textId="77777777" w:rsidR="002211F4" w:rsidRPr="00DC0C6B" w:rsidRDefault="00DC0C6B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简答题</w:t>
      </w:r>
      <w:r w:rsidRPr="00DC0C6B">
        <w:rPr>
          <w:rFonts w:asciiTheme="minorEastAsia" w:hAnsiTheme="minorEastAsia" w:hint="eastAsia"/>
          <w:szCs w:val="21"/>
        </w:rPr>
        <w:t xml:space="preserve"> </w:t>
      </w:r>
      <w:r w:rsidRPr="00DC0C6B">
        <w:rPr>
          <w:rFonts w:asciiTheme="minorEastAsia" w:hAnsiTheme="minorEastAsia" w:hint="eastAsia"/>
          <w:szCs w:val="21"/>
        </w:rPr>
        <w:t>（</w:t>
      </w:r>
      <w:r w:rsidRPr="00DC0C6B">
        <w:rPr>
          <w:rFonts w:asciiTheme="minorEastAsia" w:hAnsiTheme="minorEastAsia" w:hint="eastAsia"/>
          <w:szCs w:val="21"/>
        </w:rPr>
        <w:t>20</w:t>
      </w:r>
      <w:r w:rsidRPr="00DC0C6B">
        <w:rPr>
          <w:rFonts w:asciiTheme="minorEastAsia" w:hAnsiTheme="minorEastAsia" w:hint="eastAsia"/>
          <w:szCs w:val="21"/>
        </w:rPr>
        <w:t>分）</w:t>
      </w:r>
    </w:p>
    <w:p w14:paraId="1272924F" w14:textId="77777777" w:rsidR="002211F4" w:rsidRPr="00DC0C6B" w:rsidRDefault="00DC0C6B" w:rsidP="00DC0C6B">
      <w:pPr>
        <w:pStyle w:val="2"/>
        <w:numPr>
          <w:ilvl w:val="0"/>
          <w:numId w:val="4"/>
        </w:numPr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请谈谈预备和缓冲在动作设计中的重要性。</w:t>
      </w:r>
    </w:p>
    <w:p w14:paraId="51C6D9D7" w14:textId="77777777" w:rsidR="002211F4" w:rsidRPr="00DC0C6B" w:rsidRDefault="00DC0C6B" w:rsidP="00DC0C6B">
      <w:pPr>
        <w:pStyle w:val="2"/>
        <w:numPr>
          <w:ilvl w:val="0"/>
          <w:numId w:val="4"/>
        </w:numPr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请谈谈姿势与动作之间的关系</w:t>
      </w:r>
    </w:p>
    <w:p w14:paraId="72D5929F" w14:textId="77777777" w:rsidR="002211F4" w:rsidRPr="00DC0C6B" w:rsidRDefault="002211F4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</w:p>
    <w:p w14:paraId="4EFEE93F" w14:textId="77777777" w:rsidR="002211F4" w:rsidRPr="00DC0C6B" w:rsidRDefault="00DC0C6B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实践题</w:t>
      </w:r>
      <w:r w:rsidRPr="00DC0C6B">
        <w:rPr>
          <w:rFonts w:asciiTheme="minorEastAsia" w:hAnsiTheme="minorEastAsia" w:hint="eastAsia"/>
          <w:szCs w:val="21"/>
        </w:rPr>
        <w:t xml:space="preserve"> </w:t>
      </w:r>
      <w:r w:rsidRPr="00DC0C6B">
        <w:rPr>
          <w:rFonts w:asciiTheme="minorEastAsia" w:hAnsiTheme="minorEastAsia" w:hint="eastAsia"/>
          <w:szCs w:val="21"/>
        </w:rPr>
        <w:t>（</w:t>
      </w:r>
      <w:r w:rsidRPr="00DC0C6B">
        <w:rPr>
          <w:rFonts w:asciiTheme="minorEastAsia" w:hAnsiTheme="minorEastAsia" w:hint="eastAsia"/>
          <w:szCs w:val="21"/>
        </w:rPr>
        <w:t>60</w:t>
      </w:r>
      <w:r w:rsidRPr="00DC0C6B">
        <w:rPr>
          <w:rFonts w:asciiTheme="minorEastAsia" w:hAnsiTheme="minorEastAsia" w:hint="eastAsia"/>
          <w:szCs w:val="21"/>
        </w:rPr>
        <w:t>分）</w:t>
      </w:r>
    </w:p>
    <w:p w14:paraId="3DBBD53C" w14:textId="77777777" w:rsidR="002211F4" w:rsidRPr="00DC0C6B" w:rsidRDefault="00DC0C6B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任选一题：</w:t>
      </w:r>
    </w:p>
    <w:p w14:paraId="2ECDD0C5" w14:textId="77777777" w:rsidR="002211F4" w:rsidRPr="00DC0C6B" w:rsidRDefault="00DC0C6B" w:rsidP="00DC0C6B">
      <w:pPr>
        <w:pStyle w:val="2"/>
        <w:numPr>
          <w:ilvl w:val="0"/>
          <w:numId w:val="5"/>
        </w:numPr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画出任意一个角色高兴时和愤怒时的行走动作。</w:t>
      </w:r>
    </w:p>
    <w:p w14:paraId="003B1ECC" w14:textId="77777777" w:rsidR="002211F4" w:rsidRPr="00DC0C6B" w:rsidRDefault="00DC0C6B" w:rsidP="00DC0C6B">
      <w:pPr>
        <w:pStyle w:val="2"/>
        <w:numPr>
          <w:ilvl w:val="0"/>
          <w:numId w:val="5"/>
        </w:numPr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设计任意一只鸟的飞翔动作。</w:t>
      </w:r>
    </w:p>
    <w:p w14:paraId="0E32D7DD" w14:textId="77777777" w:rsidR="002211F4" w:rsidRPr="00DC0C6B" w:rsidRDefault="002211F4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</w:p>
    <w:p w14:paraId="491CBB3F" w14:textId="77777777" w:rsidR="002211F4" w:rsidRPr="00DC0C6B" w:rsidRDefault="00DC0C6B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评分标准：</w:t>
      </w:r>
    </w:p>
    <w:p w14:paraId="1625EF06" w14:textId="77777777" w:rsidR="002211F4" w:rsidRPr="00DC0C6B" w:rsidRDefault="00DC0C6B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动画技法</w:t>
      </w:r>
      <w:r w:rsidRPr="00DC0C6B">
        <w:rPr>
          <w:rFonts w:asciiTheme="minorEastAsia" w:hAnsiTheme="minorEastAsia" w:hint="eastAsia"/>
          <w:szCs w:val="21"/>
        </w:rPr>
        <w:t xml:space="preserve"> </w:t>
      </w:r>
      <w:r w:rsidRPr="00DC0C6B">
        <w:rPr>
          <w:rFonts w:asciiTheme="minorEastAsia" w:hAnsiTheme="minorEastAsia" w:hint="eastAsia"/>
          <w:szCs w:val="21"/>
        </w:rPr>
        <w:t>（</w:t>
      </w:r>
      <w:r w:rsidRPr="00DC0C6B">
        <w:rPr>
          <w:rFonts w:asciiTheme="minorEastAsia" w:hAnsiTheme="minorEastAsia" w:hint="eastAsia"/>
          <w:szCs w:val="21"/>
        </w:rPr>
        <w:t>15</w:t>
      </w:r>
      <w:r w:rsidRPr="00DC0C6B">
        <w:rPr>
          <w:rFonts w:asciiTheme="minorEastAsia" w:hAnsiTheme="minorEastAsia" w:hint="eastAsia"/>
          <w:szCs w:val="21"/>
        </w:rPr>
        <w:t>分）</w:t>
      </w:r>
    </w:p>
    <w:p w14:paraId="26F749D7" w14:textId="77777777" w:rsidR="002211F4" w:rsidRPr="00DC0C6B" w:rsidRDefault="00DC0C6B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表达创意</w:t>
      </w:r>
      <w:r w:rsidRPr="00DC0C6B">
        <w:rPr>
          <w:rFonts w:asciiTheme="minorEastAsia" w:hAnsiTheme="minorEastAsia" w:hint="eastAsia"/>
          <w:szCs w:val="21"/>
        </w:rPr>
        <w:t xml:space="preserve">  </w:t>
      </w:r>
      <w:r w:rsidRPr="00DC0C6B">
        <w:rPr>
          <w:rFonts w:asciiTheme="minorEastAsia" w:hAnsiTheme="minorEastAsia" w:hint="eastAsia"/>
          <w:szCs w:val="21"/>
        </w:rPr>
        <w:t>（</w:t>
      </w:r>
      <w:r w:rsidRPr="00DC0C6B">
        <w:rPr>
          <w:rFonts w:asciiTheme="minorEastAsia" w:hAnsiTheme="minorEastAsia" w:hint="eastAsia"/>
          <w:szCs w:val="21"/>
        </w:rPr>
        <w:t>15</w:t>
      </w:r>
      <w:r w:rsidRPr="00DC0C6B">
        <w:rPr>
          <w:rFonts w:asciiTheme="minorEastAsia" w:hAnsiTheme="minorEastAsia" w:hint="eastAsia"/>
          <w:szCs w:val="21"/>
        </w:rPr>
        <w:t>分）</w:t>
      </w:r>
    </w:p>
    <w:p w14:paraId="065667F5" w14:textId="77777777" w:rsidR="002211F4" w:rsidRPr="00DC0C6B" w:rsidRDefault="00DC0C6B" w:rsidP="00DC0C6B">
      <w:pPr>
        <w:pStyle w:val="2"/>
        <w:ind w:firstLineChars="0" w:firstLine="0"/>
        <w:rPr>
          <w:rFonts w:asciiTheme="minorEastAsia" w:hAnsiTheme="minorEastAsia" w:hint="eastAsia"/>
          <w:szCs w:val="21"/>
        </w:rPr>
      </w:pPr>
      <w:r w:rsidRPr="00DC0C6B">
        <w:rPr>
          <w:rFonts w:asciiTheme="minorEastAsia" w:hAnsiTheme="minorEastAsia" w:hint="eastAsia"/>
          <w:szCs w:val="21"/>
        </w:rPr>
        <w:t>整体视觉效果</w:t>
      </w:r>
      <w:r w:rsidRPr="00DC0C6B">
        <w:rPr>
          <w:rFonts w:asciiTheme="minorEastAsia" w:hAnsiTheme="minorEastAsia" w:hint="eastAsia"/>
          <w:szCs w:val="21"/>
        </w:rPr>
        <w:t xml:space="preserve"> </w:t>
      </w:r>
      <w:r w:rsidRPr="00DC0C6B">
        <w:rPr>
          <w:rFonts w:asciiTheme="minorEastAsia" w:hAnsiTheme="minorEastAsia" w:hint="eastAsia"/>
          <w:szCs w:val="21"/>
        </w:rPr>
        <w:t>（</w:t>
      </w:r>
      <w:r w:rsidRPr="00DC0C6B">
        <w:rPr>
          <w:rFonts w:asciiTheme="minorEastAsia" w:hAnsiTheme="minorEastAsia" w:hint="eastAsia"/>
          <w:szCs w:val="21"/>
        </w:rPr>
        <w:t>30</w:t>
      </w:r>
      <w:r w:rsidRPr="00DC0C6B">
        <w:rPr>
          <w:rFonts w:asciiTheme="minorEastAsia" w:hAnsiTheme="minorEastAsia" w:hint="eastAsia"/>
          <w:szCs w:val="21"/>
        </w:rPr>
        <w:t>分）</w:t>
      </w:r>
    </w:p>
    <w:sectPr w:rsidR="002211F4" w:rsidRPr="00DC0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FC713" w14:textId="77777777" w:rsidR="00DC0C6B" w:rsidRDefault="00DC0C6B" w:rsidP="00DC0C6B">
      <w:r>
        <w:separator/>
      </w:r>
    </w:p>
  </w:endnote>
  <w:endnote w:type="continuationSeparator" w:id="0">
    <w:p w14:paraId="3CF8F484" w14:textId="77777777" w:rsidR="00DC0C6B" w:rsidRDefault="00DC0C6B" w:rsidP="00DC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A2675" w14:textId="77777777" w:rsidR="00DC0C6B" w:rsidRDefault="00DC0C6B" w:rsidP="00DC0C6B">
      <w:r>
        <w:separator/>
      </w:r>
    </w:p>
  </w:footnote>
  <w:footnote w:type="continuationSeparator" w:id="0">
    <w:p w14:paraId="32B8354D" w14:textId="77777777" w:rsidR="00DC0C6B" w:rsidRDefault="00DC0C6B" w:rsidP="00DC0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B059977"/>
    <w:multiLevelType w:val="singleLevel"/>
    <w:tmpl w:val="FB059977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FD7B89A5"/>
    <w:multiLevelType w:val="singleLevel"/>
    <w:tmpl w:val="FD7B89A5"/>
    <w:lvl w:ilvl="0">
      <w:start w:val="1"/>
      <w:numFmt w:val="chineseCounting"/>
      <w:suff w:val="nothing"/>
      <w:lvlText w:val="（%1）"/>
      <w:lvlJc w:val="left"/>
      <w:pPr>
        <w:ind w:left="945" w:firstLine="0"/>
      </w:pPr>
      <w:rPr>
        <w:rFonts w:hint="eastAsia"/>
      </w:rPr>
    </w:lvl>
  </w:abstractNum>
  <w:abstractNum w:abstractNumId="2" w15:restartNumberingAfterBreak="0">
    <w:nsid w:val="FEFE0C21"/>
    <w:multiLevelType w:val="singleLevel"/>
    <w:tmpl w:val="FEFE0C2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7CC0A83"/>
    <w:multiLevelType w:val="singleLevel"/>
    <w:tmpl w:val="47CC0A8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7FEC5869"/>
    <w:multiLevelType w:val="singleLevel"/>
    <w:tmpl w:val="7FEC58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69997856">
    <w:abstractNumId w:val="0"/>
  </w:num>
  <w:num w:numId="2" w16cid:durableId="2073961178">
    <w:abstractNumId w:val="1"/>
  </w:num>
  <w:num w:numId="3" w16cid:durableId="823395961">
    <w:abstractNumId w:val="4"/>
  </w:num>
  <w:num w:numId="4" w16cid:durableId="906189781">
    <w:abstractNumId w:val="2"/>
  </w:num>
  <w:num w:numId="5" w16cid:durableId="1178888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5YzM3YzY5NTczMDQ2OGYxOWExZDZiMjlhZDQ0YmMifQ=="/>
  </w:docVars>
  <w:rsids>
    <w:rsidRoot w:val="B5F9C7CE"/>
    <w:rsid w:val="B5F9C7CE"/>
    <w:rsid w:val="FFF5824A"/>
    <w:rsid w:val="FFFF72DF"/>
    <w:rsid w:val="00196C85"/>
    <w:rsid w:val="002211F4"/>
    <w:rsid w:val="00DC0C6B"/>
    <w:rsid w:val="0D1E2768"/>
    <w:rsid w:val="277FC1A0"/>
    <w:rsid w:val="308A39E5"/>
    <w:rsid w:val="325F5962"/>
    <w:rsid w:val="3EAEB55A"/>
    <w:rsid w:val="5F57F0B2"/>
    <w:rsid w:val="6DAC1227"/>
    <w:rsid w:val="6FFB1DCB"/>
    <w:rsid w:val="70B36D70"/>
    <w:rsid w:val="71777DB5"/>
    <w:rsid w:val="72DF7DB1"/>
    <w:rsid w:val="7DFFE76A"/>
    <w:rsid w:val="B5F9C7CE"/>
    <w:rsid w:val="D0D72E0D"/>
    <w:rsid w:val="DB7FE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939CA"/>
  <w15:docId w15:val="{40907C5E-13FA-4E33-81DB-47CC7C98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480"/>
    </w:pPr>
    <w:rPr>
      <w:sz w:val="24"/>
      <w:lang w:val="en-GB"/>
    </w:rPr>
  </w:style>
  <w:style w:type="paragraph" w:styleId="2">
    <w:name w:val="Body Text Indent 2"/>
    <w:basedOn w:val="a"/>
    <w:qFormat/>
    <w:pPr>
      <w:ind w:firstLineChars="200" w:firstLine="420"/>
    </w:pPr>
    <w:rPr>
      <w:rFonts w:ascii="宋体" w:hAnsi="宋体"/>
    </w:rPr>
  </w:style>
  <w:style w:type="paragraph" w:customStyle="1" w:styleId="a4">
    <w:name w:val="正文 + 小三"/>
    <w:basedOn w:val="a"/>
    <w:qFormat/>
    <w:pPr>
      <w:jc w:val="center"/>
    </w:pPr>
    <w:rPr>
      <w:rFonts w:hAnsi="宋体" w:cs="宋体"/>
      <w:szCs w:val="21"/>
    </w:rPr>
  </w:style>
  <w:style w:type="paragraph" w:styleId="a5">
    <w:name w:val="header"/>
    <w:basedOn w:val="a"/>
    <w:link w:val="a6"/>
    <w:rsid w:val="00DC0C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C0C6B"/>
    <w:rPr>
      <w:kern w:val="2"/>
      <w:sz w:val="18"/>
      <w:szCs w:val="18"/>
    </w:rPr>
  </w:style>
  <w:style w:type="paragraph" w:styleId="a7">
    <w:name w:val="footer"/>
    <w:basedOn w:val="a"/>
    <w:link w:val="a8"/>
    <w:rsid w:val="00DC0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C0C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Skadi</dc:creator>
  <cp:lastModifiedBy>ZKB</cp:lastModifiedBy>
  <cp:revision>2</cp:revision>
  <dcterms:created xsi:type="dcterms:W3CDTF">2024-06-20T18:34:00Z</dcterms:created>
  <dcterms:modified xsi:type="dcterms:W3CDTF">2024-12-24T11:48:00Z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7C9ABC57A5FF24A9C76B2867B5500725_43</vt:lpwstr>
  </property>
</Properties>
</file>